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1BA" w:rsidRPr="00292B14" w:rsidRDefault="007831BA" w:rsidP="00B13C80">
      <w:pPr>
        <w:jc w:val="center"/>
        <w:rPr>
          <w:b/>
          <w:color w:val="000000" w:themeColor="text1"/>
          <w:sz w:val="36"/>
        </w:rPr>
      </w:pPr>
      <w:r w:rsidRPr="00292B14">
        <w:rPr>
          <w:b/>
          <w:color w:val="000000" w:themeColor="text1"/>
          <w:sz w:val="36"/>
        </w:rPr>
        <w:t>台灣智慧型電網產業協會</w:t>
      </w:r>
    </w:p>
    <w:p w:rsidR="00CE6DBE" w:rsidRPr="00292B14" w:rsidRDefault="00AE4B34" w:rsidP="00B13C80">
      <w:pPr>
        <w:jc w:val="center"/>
        <w:rPr>
          <w:b/>
          <w:color w:val="000000" w:themeColor="text1"/>
          <w:sz w:val="36"/>
        </w:rPr>
      </w:pPr>
      <w:r w:rsidRPr="00292B14">
        <w:rPr>
          <w:b/>
          <w:color w:val="000000" w:themeColor="text1"/>
          <w:sz w:val="36"/>
        </w:rPr>
        <w:t>第五</w:t>
      </w:r>
      <w:r w:rsidR="00C9257F" w:rsidRPr="00292B14">
        <w:rPr>
          <w:b/>
          <w:color w:val="000000" w:themeColor="text1"/>
          <w:sz w:val="36"/>
        </w:rPr>
        <w:t>屆第一</w:t>
      </w:r>
      <w:r w:rsidR="00CE6DBE" w:rsidRPr="00292B14">
        <w:rPr>
          <w:b/>
          <w:color w:val="000000" w:themeColor="text1"/>
          <w:sz w:val="36"/>
        </w:rPr>
        <w:t>次會員大會</w:t>
      </w:r>
      <w:r w:rsidR="002C202E" w:rsidRPr="00292B14">
        <w:rPr>
          <w:b/>
          <w:color w:val="000000" w:themeColor="text1"/>
          <w:sz w:val="36"/>
        </w:rPr>
        <w:t>暨</w:t>
      </w:r>
      <w:r w:rsidR="00DF085D" w:rsidRPr="00292B14">
        <w:rPr>
          <w:b/>
          <w:color w:val="000000" w:themeColor="text1"/>
          <w:sz w:val="36"/>
        </w:rPr>
        <w:t>理監事會議</w:t>
      </w:r>
    </w:p>
    <w:p w:rsidR="00E7486D" w:rsidRPr="00292B14" w:rsidRDefault="00CE6DBE" w:rsidP="00292B14">
      <w:pPr>
        <w:spacing w:line="480" w:lineRule="exact"/>
        <w:rPr>
          <w:sz w:val="28"/>
        </w:rPr>
      </w:pPr>
      <w:r w:rsidRPr="00292B14">
        <w:rPr>
          <w:sz w:val="28"/>
        </w:rPr>
        <w:t>時間：</w:t>
      </w:r>
      <w:r w:rsidR="006F7850" w:rsidRPr="00292B14">
        <w:rPr>
          <w:sz w:val="28"/>
        </w:rPr>
        <w:t>108</w:t>
      </w:r>
      <w:r w:rsidR="006F7850" w:rsidRPr="00292B14">
        <w:rPr>
          <w:sz w:val="28"/>
        </w:rPr>
        <w:t>年</w:t>
      </w:r>
      <w:r w:rsidR="00D0730A" w:rsidRPr="00292B14">
        <w:rPr>
          <w:sz w:val="28"/>
        </w:rPr>
        <w:t>6</w:t>
      </w:r>
      <w:r w:rsidR="00D0730A" w:rsidRPr="00292B14">
        <w:rPr>
          <w:sz w:val="28"/>
        </w:rPr>
        <w:t>月</w:t>
      </w:r>
      <w:r w:rsidR="00D0730A" w:rsidRPr="00292B14">
        <w:rPr>
          <w:sz w:val="28"/>
        </w:rPr>
        <w:t>13</w:t>
      </w:r>
      <w:r w:rsidR="00D0730A" w:rsidRPr="00292B14">
        <w:rPr>
          <w:sz w:val="28"/>
        </w:rPr>
        <w:t>日</w:t>
      </w:r>
      <w:r w:rsidR="00971996" w:rsidRPr="00292B14">
        <w:rPr>
          <w:sz w:val="28"/>
        </w:rPr>
        <w:t>(</w:t>
      </w:r>
      <w:r w:rsidR="00971996" w:rsidRPr="00292B14">
        <w:rPr>
          <w:sz w:val="28"/>
        </w:rPr>
        <w:t>四</w:t>
      </w:r>
      <w:r w:rsidR="00971996" w:rsidRPr="00292B14">
        <w:rPr>
          <w:sz w:val="28"/>
        </w:rPr>
        <w:t>)</w:t>
      </w:r>
      <w:r w:rsidR="00292B14">
        <w:rPr>
          <w:rFonts w:hint="eastAsia"/>
          <w:sz w:val="28"/>
        </w:rPr>
        <w:t>上午</w:t>
      </w:r>
      <w:r w:rsidR="00292B14">
        <w:rPr>
          <w:rFonts w:hint="eastAsia"/>
          <w:sz w:val="28"/>
        </w:rPr>
        <w:t>10:15 (*</w:t>
      </w:r>
      <w:r w:rsidR="00292B14">
        <w:rPr>
          <w:rFonts w:hint="eastAsia"/>
          <w:sz w:val="28"/>
        </w:rPr>
        <w:t>報到時間：</w:t>
      </w:r>
      <w:r w:rsidR="00292B14">
        <w:rPr>
          <w:rFonts w:hint="eastAsia"/>
          <w:sz w:val="28"/>
        </w:rPr>
        <w:t>10:00~10:15)</w:t>
      </w:r>
    </w:p>
    <w:p w:rsidR="00DE19BD" w:rsidRPr="00292B14" w:rsidRDefault="00CE6DBE" w:rsidP="00A80502">
      <w:pPr>
        <w:spacing w:afterLines="50" w:after="180" w:line="480" w:lineRule="exact"/>
        <w:rPr>
          <w:sz w:val="28"/>
        </w:rPr>
      </w:pPr>
      <w:r w:rsidRPr="00292B14">
        <w:rPr>
          <w:sz w:val="28"/>
        </w:rPr>
        <w:t>地點：</w:t>
      </w:r>
      <w:bookmarkStart w:id="0" w:name="_GoBack"/>
      <w:r w:rsidR="00D0730A" w:rsidRPr="00292B14">
        <w:rPr>
          <w:sz w:val="28"/>
        </w:rPr>
        <w:t>台大醫院國際會議中心</w:t>
      </w:r>
      <w:r w:rsidR="00D0730A" w:rsidRPr="00292B14">
        <w:rPr>
          <w:sz w:val="28"/>
        </w:rPr>
        <w:t>401</w:t>
      </w:r>
      <w:r w:rsidR="00D0730A" w:rsidRPr="00292B14">
        <w:rPr>
          <w:sz w:val="28"/>
        </w:rPr>
        <w:t>會議室</w:t>
      </w:r>
      <w:r w:rsidR="00D0730A" w:rsidRPr="00292B14">
        <w:rPr>
          <w:sz w:val="28"/>
        </w:rPr>
        <w:t>(</w:t>
      </w:r>
      <w:r w:rsidR="00D0730A" w:rsidRPr="00292B14">
        <w:rPr>
          <w:sz w:val="28"/>
        </w:rPr>
        <w:t>台北</w:t>
      </w:r>
      <w:proofErr w:type="gramStart"/>
      <w:r w:rsidR="00D0730A" w:rsidRPr="00292B14">
        <w:rPr>
          <w:sz w:val="28"/>
        </w:rPr>
        <w:t>巿</w:t>
      </w:r>
      <w:proofErr w:type="gramEnd"/>
      <w:r w:rsidR="00D0730A" w:rsidRPr="00292B14">
        <w:rPr>
          <w:sz w:val="28"/>
        </w:rPr>
        <w:t>中正區徐州路</w:t>
      </w:r>
      <w:r w:rsidR="00D0730A" w:rsidRPr="00292B14">
        <w:rPr>
          <w:sz w:val="28"/>
        </w:rPr>
        <w:t>2</w:t>
      </w:r>
      <w:r w:rsidR="00D0730A" w:rsidRPr="00292B14">
        <w:rPr>
          <w:sz w:val="28"/>
        </w:rPr>
        <w:t>號</w:t>
      </w:r>
      <w:r w:rsidR="00D0730A" w:rsidRPr="00292B14">
        <w:rPr>
          <w:sz w:val="28"/>
        </w:rPr>
        <w:t>4</w:t>
      </w:r>
      <w:r w:rsidR="00D0730A" w:rsidRPr="00292B14">
        <w:rPr>
          <w:sz w:val="28"/>
        </w:rPr>
        <w:t>樓</w:t>
      </w:r>
      <w:r w:rsidR="00D0730A" w:rsidRPr="00292B14">
        <w:rPr>
          <w:sz w:val="28"/>
        </w:rPr>
        <w:t>)</w:t>
      </w:r>
      <w:bookmarkEnd w:id="0"/>
    </w:p>
    <w:tbl>
      <w:tblPr>
        <w:tblStyle w:val="GridTableLight"/>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532"/>
        <w:gridCol w:w="7322"/>
      </w:tblGrid>
      <w:tr w:rsidR="006612BF" w:rsidRPr="00292B14" w:rsidTr="00DE19BD">
        <w:trPr>
          <w:trHeight w:val="559"/>
        </w:trPr>
        <w:tc>
          <w:tcPr>
            <w:tcW w:w="1285" w:type="pct"/>
          </w:tcPr>
          <w:p w:rsidR="00C9257F" w:rsidRPr="00292B14" w:rsidRDefault="00C9257F" w:rsidP="00B13C80">
            <w:pPr>
              <w:jc w:val="center"/>
              <w:rPr>
                <w:color w:val="000000" w:themeColor="text1"/>
                <w:sz w:val="28"/>
                <w:szCs w:val="28"/>
              </w:rPr>
            </w:pPr>
            <w:r w:rsidRPr="00292B14">
              <w:rPr>
                <w:bCs/>
                <w:color w:val="000000" w:themeColor="text1"/>
                <w:sz w:val="28"/>
                <w:szCs w:val="28"/>
              </w:rPr>
              <w:t>時間</w:t>
            </w:r>
          </w:p>
        </w:tc>
        <w:tc>
          <w:tcPr>
            <w:tcW w:w="3715" w:type="pct"/>
          </w:tcPr>
          <w:p w:rsidR="00C9257F" w:rsidRPr="00292B14" w:rsidRDefault="00C9257F" w:rsidP="00B13C80">
            <w:pPr>
              <w:jc w:val="center"/>
              <w:rPr>
                <w:color w:val="000000" w:themeColor="text1"/>
                <w:sz w:val="28"/>
                <w:szCs w:val="28"/>
              </w:rPr>
            </w:pPr>
            <w:r w:rsidRPr="00292B14">
              <w:rPr>
                <w:bCs/>
                <w:color w:val="000000" w:themeColor="text1"/>
                <w:sz w:val="28"/>
                <w:szCs w:val="28"/>
              </w:rPr>
              <w:t>議程</w:t>
            </w:r>
          </w:p>
        </w:tc>
      </w:tr>
      <w:tr w:rsidR="006612BF" w:rsidRPr="00292B14" w:rsidTr="00DE19BD">
        <w:trPr>
          <w:trHeight w:val="32"/>
        </w:trPr>
        <w:tc>
          <w:tcPr>
            <w:tcW w:w="1285" w:type="pct"/>
          </w:tcPr>
          <w:p w:rsidR="00C9257F" w:rsidRPr="00292B14" w:rsidRDefault="00DF3093" w:rsidP="00B13C80">
            <w:pPr>
              <w:jc w:val="center"/>
              <w:rPr>
                <w:color w:val="000000" w:themeColor="text1"/>
                <w:sz w:val="28"/>
                <w:szCs w:val="28"/>
              </w:rPr>
            </w:pPr>
            <w:r w:rsidRPr="00292B14">
              <w:rPr>
                <w:color w:val="000000" w:themeColor="text1"/>
                <w:sz w:val="28"/>
                <w:szCs w:val="28"/>
              </w:rPr>
              <w:t>10</w:t>
            </w:r>
            <w:r w:rsidR="00C9257F" w:rsidRPr="00292B14">
              <w:rPr>
                <w:color w:val="000000" w:themeColor="text1"/>
                <w:sz w:val="28"/>
                <w:szCs w:val="28"/>
              </w:rPr>
              <w:t>：</w:t>
            </w:r>
            <w:r w:rsidRPr="00292B14">
              <w:rPr>
                <w:color w:val="000000" w:themeColor="text1"/>
                <w:sz w:val="28"/>
                <w:szCs w:val="28"/>
              </w:rPr>
              <w:t>00</w:t>
            </w:r>
            <w:r w:rsidR="00AE4B34" w:rsidRPr="00292B14">
              <w:rPr>
                <w:color w:val="000000" w:themeColor="text1"/>
                <w:sz w:val="28"/>
                <w:szCs w:val="28"/>
              </w:rPr>
              <w:t>~</w:t>
            </w:r>
            <w:r w:rsidRPr="00292B14">
              <w:rPr>
                <w:color w:val="000000" w:themeColor="text1"/>
                <w:sz w:val="28"/>
                <w:szCs w:val="28"/>
              </w:rPr>
              <w:t>10</w:t>
            </w:r>
            <w:r w:rsidR="00C9257F" w:rsidRPr="00292B14">
              <w:rPr>
                <w:color w:val="000000" w:themeColor="text1"/>
                <w:sz w:val="28"/>
                <w:szCs w:val="28"/>
              </w:rPr>
              <w:t>：</w:t>
            </w:r>
            <w:r w:rsidRPr="00292B14">
              <w:rPr>
                <w:color w:val="000000" w:themeColor="text1"/>
                <w:sz w:val="28"/>
                <w:szCs w:val="28"/>
              </w:rPr>
              <w:t>15</w:t>
            </w:r>
          </w:p>
        </w:tc>
        <w:tc>
          <w:tcPr>
            <w:tcW w:w="3715" w:type="pct"/>
          </w:tcPr>
          <w:p w:rsidR="00C9257F" w:rsidRPr="00292B14" w:rsidRDefault="00C9257F" w:rsidP="00B13C80">
            <w:pPr>
              <w:rPr>
                <w:bCs/>
                <w:color w:val="000000" w:themeColor="text1"/>
                <w:sz w:val="28"/>
                <w:szCs w:val="28"/>
              </w:rPr>
            </w:pPr>
            <w:r w:rsidRPr="00292B14">
              <w:rPr>
                <w:bCs/>
                <w:color w:val="000000" w:themeColor="text1"/>
                <w:sz w:val="28"/>
                <w:szCs w:val="28"/>
              </w:rPr>
              <w:t xml:space="preserve"> </w:t>
            </w:r>
            <w:r w:rsidRPr="00292B14">
              <w:rPr>
                <w:bCs/>
                <w:color w:val="000000" w:themeColor="text1"/>
                <w:sz w:val="28"/>
                <w:szCs w:val="28"/>
              </w:rPr>
              <w:t>會員報到</w:t>
            </w:r>
          </w:p>
        </w:tc>
      </w:tr>
      <w:tr w:rsidR="006612BF" w:rsidRPr="00292B14" w:rsidTr="00DE19BD">
        <w:tc>
          <w:tcPr>
            <w:tcW w:w="1285" w:type="pct"/>
          </w:tcPr>
          <w:p w:rsidR="00C9257F" w:rsidRPr="00292B14" w:rsidRDefault="00DF3093" w:rsidP="00B13C80">
            <w:pPr>
              <w:jc w:val="center"/>
              <w:rPr>
                <w:color w:val="000000" w:themeColor="text1"/>
                <w:sz w:val="28"/>
                <w:szCs w:val="28"/>
              </w:rPr>
            </w:pPr>
            <w:r w:rsidRPr="00292B14">
              <w:rPr>
                <w:color w:val="000000" w:themeColor="text1"/>
                <w:sz w:val="28"/>
                <w:szCs w:val="28"/>
              </w:rPr>
              <w:t>10</w:t>
            </w:r>
            <w:r w:rsidR="00C9257F" w:rsidRPr="00292B14">
              <w:rPr>
                <w:color w:val="000000" w:themeColor="text1"/>
                <w:sz w:val="28"/>
                <w:szCs w:val="28"/>
              </w:rPr>
              <w:t>：</w:t>
            </w:r>
            <w:r w:rsidRPr="00292B14">
              <w:rPr>
                <w:color w:val="000000" w:themeColor="text1"/>
                <w:sz w:val="28"/>
                <w:szCs w:val="28"/>
              </w:rPr>
              <w:t>15</w:t>
            </w:r>
            <w:r w:rsidR="00AE4B34" w:rsidRPr="00292B14">
              <w:rPr>
                <w:color w:val="000000" w:themeColor="text1"/>
                <w:sz w:val="28"/>
                <w:szCs w:val="28"/>
              </w:rPr>
              <w:t>~</w:t>
            </w:r>
            <w:r w:rsidRPr="00292B14">
              <w:rPr>
                <w:color w:val="000000" w:themeColor="text1"/>
                <w:sz w:val="28"/>
                <w:szCs w:val="28"/>
              </w:rPr>
              <w:t>10</w:t>
            </w:r>
            <w:r w:rsidR="00C9257F" w:rsidRPr="00292B14">
              <w:rPr>
                <w:color w:val="000000" w:themeColor="text1"/>
                <w:sz w:val="28"/>
                <w:szCs w:val="28"/>
              </w:rPr>
              <w:t>：</w:t>
            </w:r>
            <w:r w:rsidRPr="00292B14">
              <w:rPr>
                <w:color w:val="000000" w:themeColor="text1"/>
                <w:sz w:val="28"/>
                <w:szCs w:val="28"/>
              </w:rPr>
              <w:t>20</w:t>
            </w:r>
          </w:p>
        </w:tc>
        <w:tc>
          <w:tcPr>
            <w:tcW w:w="3715" w:type="pct"/>
          </w:tcPr>
          <w:p w:rsidR="00C9257F" w:rsidRPr="00292B14" w:rsidRDefault="00C9257F" w:rsidP="00B13C80">
            <w:pPr>
              <w:ind w:firstLineChars="60" w:firstLine="168"/>
              <w:rPr>
                <w:color w:val="000000" w:themeColor="text1"/>
                <w:sz w:val="28"/>
                <w:szCs w:val="28"/>
              </w:rPr>
            </w:pPr>
            <w:r w:rsidRPr="00292B14">
              <w:rPr>
                <w:bCs/>
                <w:color w:val="000000" w:themeColor="text1"/>
                <w:sz w:val="28"/>
                <w:szCs w:val="28"/>
              </w:rPr>
              <w:t>主席致詞</w:t>
            </w:r>
          </w:p>
        </w:tc>
      </w:tr>
      <w:tr w:rsidR="006612BF" w:rsidRPr="00292B14" w:rsidTr="00DE19BD">
        <w:tc>
          <w:tcPr>
            <w:tcW w:w="1285" w:type="pct"/>
          </w:tcPr>
          <w:p w:rsidR="00C9257F" w:rsidRPr="00292B14" w:rsidRDefault="00DF3093" w:rsidP="00B13C80">
            <w:pPr>
              <w:jc w:val="center"/>
              <w:rPr>
                <w:color w:val="000000" w:themeColor="text1"/>
                <w:sz w:val="28"/>
                <w:szCs w:val="28"/>
              </w:rPr>
            </w:pPr>
            <w:r w:rsidRPr="00292B14">
              <w:rPr>
                <w:color w:val="000000" w:themeColor="text1"/>
                <w:sz w:val="28"/>
                <w:szCs w:val="28"/>
              </w:rPr>
              <w:t>10</w:t>
            </w:r>
            <w:r w:rsidR="00C9257F" w:rsidRPr="00292B14">
              <w:rPr>
                <w:color w:val="000000" w:themeColor="text1"/>
                <w:sz w:val="28"/>
                <w:szCs w:val="28"/>
              </w:rPr>
              <w:t>：</w:t>
            </w:r>
            <w:r w:rsidRPr="00292B14">
              <w:rPr>
                <w:color w:val="000000" w:themeColor="text1"/>
                <w:sz w:val="28"/>
                <w:szCs w:val="28"/>
              </w:rPr>
              <w:t>20</w:t>
            </w:r>
            <w:r w:rsidR="00AE4B34" w:rsidRPr="00292B14">
              <w:rPr>
                <w:color w:val="000000" w:themeColor="text1"/>
                <w:sz w:val="28"/>
                <w:szCs w:val="28"/>
              </w:rPr>
              <w:t>~</w:t>
            </w:r>
            <w:r w:rsidRPr="00292B14">
              <w:rPr>
                <w:color w:val="000000" w:themeColor="text1"/>
                <w:sz w:val="28"/>
                <w:szCs w:val="28"/>
              </w:rPr>
              <w:t>10</w:t>
            </w:r>
            <w:r w:rsidR="00C9257F" w:rsidRPr="00292B14">
              <w:rPr>
                <w:color w:val="000000" w:themeColor="text1"/>
                <w:sz w:val="28"/>
                <w:szCs w:val="28"/>
              </w:rPr>
              <w:t>：</w:t>
            </w:r>
            <w:r w:rsidRPr="00292B14">
              <w:rPr>
                <w:color w:val="000000" w:themeColor="text1"/>
                <w:sz w:val="28"/>
                <w:szCs w:val="28"/>
              </w:rPr>
              <w:t>30</w:t>
            </w:r>
          </w:p>
        </w:tc>
        <w:tc>
          <w:tcPr>
            <w:tcW w:w="3715" w:type="pct"/>
          </w:tcPr>
          <w:p w:rsidR="00C9257F" w:rsidRPr="00292B14" w:rsidRDefault="00C9257F" w:rsidP="00B13C80">
            <w:pPr>
              <w:ind w:firstLineChars="60" w:firstLine="168"/>
              <w:rPr>
                <w:bCs/>
                <w:color w:val="000000" w:themeColor="text1"/>
                <w:sz w:val="28"/>
                <w:szCs w:val="28"/>
              </w:rPr>
            </w:pPr>
            <w:r w:rsidRPr="00292B14">
              <w:rPr>
                <w:bCs/>
                <w:color w:val="000000" w:themeColor="text1"/>
                <w:sz w:val="28"/>
                <w:szCs w:val="28"/>
              </w:rPr>
              <w:t>會務報告</w:t>
            </w:r>
          </w:p>
        </w:tc>
      </w:tr>
      <w:tr w:rsidR="006612BF" w:rsidRPr="00292B14" w:rsidTr="00DE19BD">
        <w:tc>
          <w:tcPr>
            <w:tcW w:w="1285" w:type="pct"/>
          </w:tcPr>
          <w:p w:rsidR="00C9257F" w:rsidRPr="00292B14" w:rsidRDefault="00DF3093" w:rsidP="00B13C80">
            <w:pPr>
              <w:jc w:val="center"/>
              <w:rPr>
                <w:color w:val="000000" w:themeColor="text1"/>
                <w:sz w:val="28"/>
                <w:szCs w:val="28"/>
              </w:rPr>
            </w:pPr>
            <w:r w:rsidRPr="00292B14">
              <w:rPr>
                <w:color w:val="000000" w:themeColor="text1"/>
                <w:sz w:val="28"/>
                <w:szCs w:val="28"/>
              </w:rPr>
              <w:t>10</w:t>
            </w:r>
            <w:r w:rsidR="00C9257F" w:rsidRPr="00292B14">
              <w:rPr>
                <w:color w:val="000000" w:themeColor="text1"/>
                <w:sz w:val="28"/>
                <w:szCs w:val="28"/>
              </w:rPr>
              <w:t>：</w:t>
            </w:r>
            <w:r w:rsidR="00B13C80" w:rsidRPr="00292B14">
              <w:rPr>
                <w:color w:val="000000" w:themeColor="text1"/>
                <w:sz w:val="28"/>
                <w:szCs w:val="28"/>
              </w:rPr>
              <w:t>30</w:t>
            </w:r>
            <w:r w:rsidR="00AE4B34" w:rsidRPr="00292B14">
              <w:rPr>
                <w:color w:val="000000" w:themeColor="text1"/>
                <w:sz w:val="28"/>
                <w:szCs w:val="28"/>
              </w:rPr>
              <w:t>~</w:t>
            </w:r>
            <w:r w:rsidR="00B13C80" w:rsidRPr="00292B14">
              <w:rPr>
                <w:color w:val="000000" w:themeColor="text1"/>
                <w:sz w:val="28"/>
                <w:szCs w:val="28"/>
              </w:rPr>
              <w:t>10</w:t>
            </w:r>
            <w:r w:rsidR="00C9257F" w:rsidRPr="00292B14">
              <w:rPr>
                <w:color w:val="000000" w:themeColor="text1"/>
                <w:sz w:val="28"/>
                <w:szCs w:val="28"/>
              </w:rPr>
              <w:t>：</w:t>
            </w:r>
            <w:r w:rsidR="00B13C80" w:rsidRPr="00292B14">
              <w:rPr>
                <w:color w:val="000000" w:themeColor="text1"/>
                <w:sz w:val="28"/>
                <w:szCs w:val="28"/>
              </w:rPr>
              <w:t>40</w:t>
            </w:r>
          </w:p>
        </w:tc>
        <w:tc>
          <w:tcPr>
            <w:tcW w:w="3715" w:type="pct"/>
          </w:tcPr>
          <w:p w:rsidR="00C9257F" w:rsidRPr="00292B14" w:rsidRDefault="00C9257F" w:rsidP="00B13C80">
            <w:pPr>
              <w:ind w:firstLineChars="60" w:firstLine="168"/>
              <w:rPr>
                <w:bCs/>
                <w:color w:val="000000" w:themeColor="text1"/>
                <w:sz w:val="28"/>
                <w:szCs w:val="28"/>
              </w:rPr>
            </w:pPr>
            <w:r w:rsidRPr="00292B14">
              <w:rPr>
                <w:bCs/>
                <w:color w:val="000000" w:themeColor="text1"/>
                <w:sz w:val="28"/>
                <w:szCs w:val="28"/>
              </w:rPr>
              <w:t>臨時動議</w:t>
            </w:r>
          </w:p>
        </w:tc>
      </w:tr>
      <w:tr w:rsidR="006612BF" w:rsidRPr="00292B14" w:rsidTr="00DE19BD">
        <w:tc>
          <w:tcPr>
            <w:tcW w:w="1285" w:type="pct"/>
          </w:tcPr>
          <w:p w:rsidR="00C9257F" w:rsidRPr="00292B14" w:rsidRDefault="00B13C80" w:rsidP="00B13C80">
            <w:pPr>
              <w:jc w:val="center"/>
              <w:rPr>
                <w:color w:val="000000" w:themeColor="text1"/>
                <w:sz w:val="28"/>
                <w:szCs w:val="28"/>
              </w:rPr>
            </w:pPr>
            <w:r w:rsidRPr="00292B14">
              <w:rPr>
                <w:color w:val="000000" w:themeColor="text1"/>
                <w:sz w:val="28"/>
                <w:szCs w:val="28"/>
              </w:rPr>
              <w:t>10</w:t>
            </w:r>
            <w:r w:rsidR="00C9257F" w:rsidRPr="00292B14">
              <w:rPr>
                <w:color w:val="000000" w:themeColor="text1"/>
                <w:sz w:val="28"/>
                <w:szCs w:val="28"/>
              </w:rPr>
              <w:t>：</w:t>
            </w:r>
            <w:r w:rsidRPr="00292B14">
              <w:rPr>
                <w:color w:val="000000" w:themeColor="text1"/>
                <w:sz w:val="28"/>
                <w:szCs w:val="28"/>
              </w:rPr>
              <w:t>40</w:t>
            </w:r>
            <w:r w:rsidR="00AE4B34" w:rsidRPr="00292B14">
              <w:rPr>
                <w:color w:val="000000" w:themeColor="text1"/>
                <w:sz w:val="28"/>
                <w:szCs w:val="28"/>
              </w:rPr>
              <w:t>~</w:t>
            </w:r>
            <w:r w:rsidRPr="00292B14">
              <w:rPr>
                <w:color w:val="000000" w:themeColor="text1"/>
                <w:sz w:val="28"/>
                <w:szCs w:val="28"/>
              </w:rPr>
              <w:t>11</w:t>
            </w:r>
            <w:r w:rsidR="00C9257F" w:rsidRPr="00292B14">
              <w:rPr>
                <w:color w:val="000000" w:themeColor="text1"/>
                <w:sz w:val="28"/>
                <w:szCs w:val="28"/>
              </w:rPr>
              <w:t>：</w:t>
            </w:r>
            <w:r w:rsidR="006F7850" w:rsidRPr="00292B14">
              <w:rPr>
                <w:color w:val="000000" w:themeColor="text1"/>
                <w:sz w:val="28"/>
                <w:szCs w:val="28"/>
              </w:rPr>
              <w:t>4</w:t>
            </w:r>
            <w:r w:rsidRPr="00292B14">
              <w:rPr>
                <w:color w:val="000000" w:themeColor="text1"/>
                <w:sz w:val="28"/>
                <w:szCs w:val="28"/>
              </w:rPr>
              <w:t>0</w:t>
            </w:r>
          </w:p>
        </w:tc>
        <w:tc>
          <w:tcPr>
            <w:tcW w:w="3715" w:type="pct"/>
          </w:tcPr>
          <w:p w:rsidR="00C9257F" w:rsidRPr="00292B14" w:rsidRDefault="00925F88" w:rsidP="00B13C80">
            <w:pPr>
              <w:ind w:firstLineChars="60" w:firstLine="168"/>
              <w:rPr>
                <w:bCs/>
                <w:color w:val="000000" w:themeColor="text1"/>
                <w:sz w:val="28"/>
                <w:szCs w:val="28"/>
              </w:rPr>
            </w:pPr>
            <w:proofErr w:type="gramStart"/>
            <w:r w:rsidRPr="00292B14">
              <w:rPr>
                <w:bCs/>
                <w:color w:val="000000" w:themeColor="text1"/>
                <w:sz w:val="28"/>
                <w:szCs w:val="28"/>
              </w:rPr>
              <w:t>第</w:t>
            </w:r>
            <w:r w:rsidR="0024466C" w:rsidRPr="00292B14">
              <w:rPr>
                <w:bCs/>
                <w:color w:val="000000" w:themeColor="text1"/>
                <w:sz w:val="28"/>
                <w:szCs w:val="28"/>
              </w:rPr>
              <w:t>五</w:t>
            </w:r>
            <w:r w:rsidR="00C9257F" w:rsidRPr="00292B14">
              <w:rPr>
                <w:bCs/>
                <w:color w:val="000000" w:themeColor="text1"/>
                <w:sz w:val="28"/>
                <w:szCs w:val="28"/>
              </w:rPr>
              <w:t>屆理監事</w:t>
            </w:r>
            <w:proofErr w:type="gramEnd"/>
            <w:r w:rsidR="00C9257F" w:rsidRPr="00292B14">
              <w:rPr>
                <w:bCs/>
                <w:color w:val="000000" w:themeColor="text1"/>
                <w:sz w:val="28"/>
                <w:szCs w:val="28"/>
              </w:rPr>
              <w:t>選舉</w:t>
            </w:r>
          </w:p>
        </w:tc>
      </w:tr>
      <w:tr w:rsidR="00110CE6" w:rsidRPr="00292B14" w:rsidTr="00DE19BD">
        <w:tc>
          <w:tcPr>
            <w:tcW w:w="1285" w:type="pct"/>
          </w:tcPr>
          <w:p w:rsidR="00110CE6" w:rsidRPr="00292B14" w:rsidRDefault="00B13C80" w:rsidP="00B13C80">
            <w:pPr>
              <w:jc w:val="center"/>
              <w:rPr>
                <w:color w:val="000000" w:themeColor="text1"/>
                <w:sz w:val="28"/>
                <w:szCs w:val="28"/>
              </w:rPr>
            </w:pPr>
            <w:r w:rsidRPr="00292B14">
              <w:rPr>
                <w:color w:val="000000" w:themeColor="text1"/>
                <w:sz w:val="28"/>
                <w:szCs w:val="28"/>
              </w:rPr>
              <w:t>11</w:t>
            </w:r>
            <w:r w:rsidR="00110CE6" w:rsidRPr="00292B14">
              <w:rPr>
                <w:color w:val="000000" w:themeColor="text1"/>
                <w:sz w:val="28"/>
                <w:szCs w:val="28"/>
              </w:rPr>
              <w:t>：</w:t>
            </w:r>
            <w:r w:rsidR="006F7850" w:rsidRPr="00292B14">
              <w:rPr>
                <w:color w:val="000000" w:themeColor="text1"/>
                <w:sz w:val="28"/>
                <w:szCs w:val="28"/>
              </w:rPr>
              <w:t>4</w:t>
            </w:r>
            <w:r w:rsidRPr="00292B14">
              <w:rPr>
                <w:color w:val="000000" w:themeColor="text1"/>
                <w:sz w:val="28"/>
                <w:szCs w:val="28"/>
              </w:rPr>
              <w:t>0</w:t>
            </w:r>
            <w:r w:rsidR="00352030" w:rsidRPr="00292B14">
              <w:rPr>
                <w:color w:val="000000" w:themeColor="text1"/>
                <w:sz w:val="28"/>
                <w:szCs w:val="28"/>
              </w:rPr>
              <w:t>~</w:t>
            </w:r>
            <w:r w:rsidRPr="00292B14">
              <w:rPr>
                <w:color w:val="000000" w:themeColor="text1"/>
                <w:sz w:val="28"/>
                <w:szCs w:val="28"/>
              </w:rPr>
              <w:t>11</w:t>
            </w:r>
            <w:r w:rsidR="00110CE6" w:rsidRPr="00292B14">
              <w:rPr>
                <w:color w:val="000000" w:themeColor="text1"/>
                <w:sz w:val="28"/>
                <w:szCs w:val="28"/>
              </w:rPr>
              <w:t>：</w:t>
            </w:r>
            <w:r w:rsidR="006F7850" w:rsidRPr="00292B14">
              <w:rPr>
                <w:color w:val="000000" w:themeColor="text1"/>
                <w:sz w:val="28"/>
                <w:szCs w:val="28"/>
              </w:rPr>
              <w:t>4</w:t>
            </w:r>
            <w:r w:rsidRPr="00292B14">
              <w:rPr>
                <w:color w:val="000000" w:themeColor="text1"/>
                <w:sz w:val="28"/>
                <w:szCs w:val="28"/>
              </w:rPr>
              <w:t>5</w:t>
            </w:r>
          </w:p>
        </w:tc>
        <w:tc>
          <w:tcPr>
            <w:tcW w:w="3715" w:type="pct"/>
          </w:tcPr>
          <w:p w:rsidR="00110CE6" w:rsidRPr="00292B14" w:rsidRDefault="008D0E6D" w:rsidP="00B13C80">
            <w:pPr>
              <w:ind w:firstLineChars="60" w:firstLine="168"/>
              <w:rPr>
                <w:bCs/>
                <w:color w:val="000000" w:themeColor="text1"/>
                <w:sz w:val="28"/>
                <w:szCs w:val="28"/>
              </w:rPr>
            </w:pPr>
            <w:r w:rsidRPr="00292B14">
              <w:rPr>
                <w:bCs/>
                <w:color w:val="000000" w:themeColor="text1"/>
                <w:sz w:val="28"/>
                <w:szCs w:val="28"/>
              </w:rPr>
              <w:t>新任理事長致詞</w:t>
            </w:r>
          </w:p>
        </w:tc>
      </w:tr>
      <w:tr w:rsidR="006612BF" w:rsidRPr="00292B14" w:rsidTr="00DE19BD">
        <w:tc>
          <w:tcPr>
            <w:tcW w:w="1285" w:type="pct"/>
          </w:tcPr>
          <w:p w:rsidR="00C9257F" w:rsidRPr="00292B14" w:rsidRDefault="00B13C80" w:rsidP="00B13C80">
            <w:pPr>
              <w:jc w:val="center"/>
              <w:rPr>
                <w:color w:val="000000" w:themeColor="text1"/>
                <w:sz w:val="28"/>
                <w:szCs w:val="28"/>
              </w:rPr>
            </w:pPr>
            <w:r w:rsidRPr="00292B14">
              <w:rPr>
                <w:color w:val="000000" w:themeColor="text1"/>
                <w:sz w:val="28"/>
                <w:szCs w:val="28"/>
              </w:rPr>
              <w:t>11</w:t>
            </w:r>
            <w:r w:rsidR="00C9257F" w:rsidRPr="00292B14">
              <w:rPr>
                <w:color w:val="000000" w:themeColor="text1"/>
                <w:sz w:val="28"/>
                <w:szCs w:val="28"/>
              </w:rPr>
              <w:t>：</w:t>
            </w:r>
            <w:r w:rsidR="006F7850" w:rsidRPr="00292B14">
              <w:rPr>
                <w:color w:val="000000" w:themeColor="text1"/>
                <w:sz w:val="28"/>
                <w:szCs w:val="28"/>
              </w:rPr>
              <w:t>4</w:t>
            </w:r>
            <w:r w:rsidRPr="00292B14">
              <w:rPr>
                <w:color w:val="000000" w:themeColor="text1"/>
                <w:sz w:val="28"/>
                <w:szCs w:val="28"/>
              </w:rPr>
              <w:t>5</w:t>
            </w:r>
            <w:r w:rsidR="00AE4B34" w:rsidRPr="00292B14">
              <w:rPr>
                <w:color w:val="000000" w:themeColor="text1"/>
                <w:sz w:val="28"/>
                <w:szCs w:val="28"/>
              </w:rPr>
              <w:t>~</w:t>
            </w:r>
            <w:r w:rsidRPr="00292B14">
              <w:rPr>
                <w:color w:val="000000" w:themeColor="text1"/>
                <w:sz w:val="28"/>
                <w:szCs w:val="28"/>
              </w:rPr>
              <w:t>1</w:t>
            </w:r>
            <w:r w:rsidR="006F7850" w:rsidRPr="00292B14">
              <w:rPr>
                <w:color w:val="000000" w:themeColor="text1"/>
                <w:sz w:val="28"/>
                <w:szCs w:val="28"/>
              </w:rPr>
              <w:t>1</w:t>
            </w:r>
            <w:r w:rsidR="00C9257F" w:rsidRPr="00292B14">
              <w:rPr>
                <w:color w:val="000000" w:themeColor="text1"/>
                <w:sz w:val="28"/>
                <w:szCs w:val="28"/>
              </w:rPr>
              <w:t>：</w:t>
            </w:r>
            <w:r w:rsidR="006F7850" w:rsidRPr="00292B14">
              <w:rPr>
                <w:color w:val="000000" w:themeColor="text1"/>
                <w:sz w:val="28"/>
                <w:szCs w:val="28"/>
              </w:rPr>
              <w:t>5</w:t>
            </w:r>
            <w:r w:rsidR="000C3127">
              <w:rPr>
                <w:rFonts w:hint="eastAsia"/>
                <w:color w:val="000000" w:themeColor="text1"/>
                <w:sz w:val="28"/>
                <w:szCs w:val="28"/>
              </w:rPr>
              <w:t>5</w:t>
            </w:r>
          </w:p>
        </w:tc>
        <w:tc>
          <w:tcPr>
            <w:tcW w:w="3715" w:type="pct"/>
          </w:tcPr>
          <w:p w:rsidR="00C9257F" w:rsidRPr="00292B14" w:rsidRDefault="0024466C" w:rsidP="00B13C80">
            <w:pPr>
              <w:ind w:firstLineChars="60" w:firstLine="168"/>
              <w:rPr>
                <w:bCs/>
                <w:color w:val="000000" w:themeColor="text1"/>
                <w:sz w:val="28"/>
                <w:szCs w:val="28"/>
              </w:rPr>
            </w:pPr>
            <w:r w:rsidRPr="00292B14">
              <w:rPr>
                <w:bCs/>
                <w:color w:val="000000" w:themeColor="text1"/>
                <w:sz w:val="28"/>
                <w:szCs w:val="28"/>
              </w:rPr>
              <w:t>第五</w:t>
            </w:r>
            <w:r w:rsidR="00C9257F" w:rsidRPr="00292B14">
              <w:rPr>
                <w:bCs/>
                <w:color w:val="000000" w:themeColor="text1"/>
                <w:sz w:val="28"/>
                <w:szCs w:val="28"/>
              </w:rPr>
              <w:t>屆第一次理監事會議</w:t>
            </w:r>
          </w:p>
        </w:tc>
      </w:tr>
      <w:tr w:rsidR="00B13C80" w:rsidRPr="00292B14" w:rsidTr="00DE19BD">
        <w:tc>
          <w:tcPr>
            <w:tcW w:w="1285" w:type="pct"/>
          </w:tcPr>
          <w:p w:rsidR="00B13C80" w:rsidRPr="00292B14" w:rsidRDefault="00B13C80" w:rsidP="00B13C80">
            <w:pPr>
              <w:jc w:val="center"/>
              <w:rPr>
                <w:color w:val="000000" w:themeColor="text1"/>
                <w:sz w:val="28"/>
                <w:szCs w:val="28"/>
              </w:rPr>
            </w:pPr>
            <w:r w:rsidRPr="00292B14">
              <w:rPr>
                <w:color w:val="000000" w:themeColor="text1"/>
                <w:sz w:val="28"/>
                <w:szCs w:val="28"/>
              </w:rPr>
              <w:t>11</w:t>
            </w:r>
            <w:r w:rsidRPr="00292B14">
              <w:rPr>
                <w:color w:val="000000" w:themeColor="text1"/>
                <w:sz w:val="28"/>
                <w:szCs w:val="28"/>
              </w:rPr>
              <w:t>：</w:t>
            </w:r>
            <w:r w:rsidR="006F7850" w:rsidRPr="00292B14">
              <w:rPr>
                <w:color w:val="000000" w:themeColor="text1"/>
                <w:sz w:val="28"/>
                <w:szCs w:val="28"/>
              </w:rPr>
              <w:t>5</w:t>
            </w:r>
            <w:r w:rsidR="000C3127">
              <w:rPr>
                <w:rFonts w:hint="eastAsia"/>
                <w:color w:val="000000" w:themeColor="text1"/>
                <w:sz w:val="28"/>
                <w:szCs w:val="28"/>
              </w:rPr>
              <w:t>5</w:t>
            </w:r>
          </w:p>
        </w:tc>
        <w:tc>
          <w:tcPr>
            <w:tcW w:w="3715" w:type="pct"/>
          </w:tcPr>
          <w:p w:rsidR="00B13C80" w:rsidRPr="00292B14" w:rsidRDefault="00B13C80" w:rsidP="00B13C80">
            <w:pPr>
              <w:ind w:firstLineChars="60" w:firstLine="168"/>
              <w:rPr>
                <w:bCs/>
                <w:color w:val="000000" w:themeColor="text1"/>
                <w:sz w:val="28"/>
                <w:szCs w:val="28"/>
              </w:rPr>
            </w:pPr>
            <w:r w:rsidRPr="00292B14">
              <w:rPr>
                <w:bCs/>
                <w:color w:val="000000" w:themeColor="text1"/>
                <w:sz w:val="28"/>
                <w:szCs w:val="28"/>
              </w:rPr>
              <w:t>散會</w:t>
            </w:r>
          </w:p>
        </w:tc>
      </w:tr>
    </w:tbl>
    <w:p w:rsidR="00DE2BC0" w:rsidRPr="00292B14" w:rsidRDefault="00DE2BC0" w:rsidP="00B13C80">
      <w:pPr>
        <w:rPr>
          <w:color w:val="000000" w:themeColor="text1"/>
        </w:rPr>
      </w:pPr>
    </w:p>
    <w:p w:rsidR="00DE2BC0" w:rsidRPr="00292B14" w:rsidRDefault="00DE2BC0" w:rsidP="00B13C80">
      <w:pPr>
        <w:widowControl/>
        <w:rPr>
          <w:color w:val="000000" w:themeColor="text1"/>
        </w:rPr>
      </w:pPr>
      <w:r w:rsidRPr="00292B14">
        <w:rPr>
          <w:color w:val="000000" w:themeColor="text1"/>
        </w:rPr>
        <w:br w:type="page"/>
      </w:r>
    </w:p>
    <w:p w:rsidR="001B189D" w:rsidRPr="00292B14" w:rsidRDefault="00DE2BC0" w:rsidP="00B13C80">
      <w:pPr>
        <w:jc w:val="center"/>
        <w:rPr>
          <w:b/>
          <w:color w:val="000000" w:themeColor="text1"/>
          <w:sz w:val="36"/>
        </w:rPr>
      </w:pPr>
      <w:bookmarkStart w:id="1" w:name="_Hlk7027483"/>
      <w:proofErr w:type="gramStart"/>
      <w:r w:rsidRPr="00292B14">
        <w:rPr>
          <w:b/>
          <w:color w:val="000000" w:themeColor="text1"/>
          <w:sz w:val="36"/>
        </w:rPr>
        <w:lastRenderedPageBreak/>
        <w:t>綠能系統</w:t>
      </w:r>
      <w:proofErr w:type="gramEnd"/>
      <w:r w:rsidRPr="00292B14">
        <w:rPr>
          <w:b/>
          <w:color w:val="000000" w:themeColor="text1"/>
          <w:sz w:val="36"/>
        </w:rPr>
        <w:t>整合研討會</w:t>
      </w:r>
      <w:bookmarkEnd w:id="1"/>
    </w:p>
    <w:p w:rsidR="00B13C80" w:rsidRPr="00292B14" w:rsidRDefault="00B13C80" w:rsidP="00292B14">
      <w:pPr>
        <w:spacing w:line="480" w:lineRule="exact"/>
        <w:ind w:leftChars="59" w:left="142"/>
        <w:rPr>
          <w:sz w:val="28"/>
        </w:rPr>
      </w:pPr>
      <w:r w:rsidRPr="00292B14">
        <w:rPr>
          <w:sz w:val="28"/>
        </w:rPr>
        <w:t>時間：</w:t>
      </w:r>
      <w:r w:rsidRPr="00292B14">
        <w:rPr>
          <w:sz w:val="28"/>
        </w:rPr>
        <w:t>108</w:t>
      </w:r>
      <w:r w:rsidR="003D7D90" w:rsidRPr="00292B14">
        <w:rPr>
          <w:sz w:val="28"/>
        </w:rPr>
        <w:t>年</w:t>
      </w:r>
      <w:r w:rsidR="00D0730A" w:rsidRPr="00292B14">
        <w:rPr>
          <w:sz w:val="28"/>
        </w:rPr>
        <w:t>6</w:t>
      </w:r>
      <w:r w:rsidR="00D0730A" w:rsidRPr="00292B14">
        <w:rPr>
          <w:sz w:val="28"/>
        </w:rPr>
        <w:t>月</w:t>
      </w:r>
      <w:r w:rsidR="00D0730A" w:rsidRPr="00292B14">
        <w:rPr>
          <w:sz w:val="28"/>
        </w:rPr>
        <w:t>13</w:t>
      </w:r>
      <w:r w:rsidR="00D0730A" w:rsidRPr="00292B14">
        <w:rPr>
          <w:sz w:val="28"/>
        </w:rPr>
        <w:t>日</w:t>
      </w:r>
      <w:r w:rsidR="00292B14" w:rsidRPr="00292B14">
        <w:rPr>
          <w:sz w:val="28"/>
        </w:rPr>
        <w:t>(</w:t>
      </w:r>
      <w:r w:rsidR="00292B14" w:rsidRPr="00292B14">
        <w:rPr>
          <w:sz w:val="28"/>
        </w:rPr>
        <w:t>四</w:t>
      </w:r>
      <w:r w:rsidR="00292B14" w:rsidRPr="00292B14">
        <w:rPr>
          <w:sz w:val="28"/>
        </w:rPr>
        <w:t>)</w:t>
      </w:r>
      <w:r w:rsidR="00292B14">
        <w:rPr>
          <w:sz w:val="28"/>
        </w:rPr>
        <w:t>13</w:t>
      </w:r>
      <w:r w:rsidR="00292B14">
        <w:rPr>
          <w:rFonts w:hint="eastAsia"/>
          <w:sz w:val="28"/>
        </w:rPr>
        <w:t>:</w:t>
      </w:r>
      <w:r w:rsidR="00292B14">
        <w:rPr>
          <w:sz w:val="28"/>
        </w:rPr>
        <w:t>20</w:t>
      </w:r>
      <w:r w:rsidR="00292B14">
        <w:rPr>
          <w:rFonts w:hint="eastAsia"/>
          <w:sz w:val="28"/>
        </w:rPr>
        <w:t xml:space="preserve">~16:50 </w:t>
      </w:r>
      <w:r w:rsidR="00257ED3" w:rsidRPr="00292B14">
        <w:rPr>
          <w:sz w:val="28"/>
        </w:rPr>
        <w:t>(</w:t>
      </w:r>
      <w:r w:rsidR="00292B14" w:rsidRPr="00292B14">
        <w:rPr>
          <w:sz w:val="28"/>
        </w:rPr>
        <w:t>*</w:t>
      </w:r>
      <w:r w:rsidR="00257ED3" w:rsidRPr="00292B14">
        <w:rPr>
          <w:sz w:val="28"/>
        </w:rPr>
        <w:t>報到時間為</w:t>
      </w:r>
      <w:r w:rsidR="00257ED3" w:rsidRPr="00292B14">
        <w:rPr>
          <w:sz w:val="28"/>
        </w:rPr>
        <w:t>13</w:t>
      </w:r>
      <w:r w:rsidR="00292B14">
        <w:rPr>
          <w:rFonts w:hint="eastAsia"/>
          <w:sz w:val="28"/>
        </w:rPr>
        <w:t>:</w:t>
      </w:r>
      <w:r w:rsidR="00257ED3" w:rsidRPr="00292B14">
        <w:rPr>
          <w:sz w:val="28"/>
        </w:rPr>
        <w:t>00</w:t>
      </w:r>
      <w:r w:rsidR="00292B14" w:rsidRPr="00292B14">
        <w:rPr>
          <w:sz w:val="28"/>
        </w:rPr>
        <w:t>~</w:t>
      </w:r>
      <w:r w:rsidR="00257ED3" w:rsidRPr="00292B14">
        <w:rPr>
          <w:sz w:val="28"/>
        </w:rPr>
        <w:t>13</w:t>
      </w:r>
      <w:r w:rsidR="00292B14">
        <w:rPr>
          <w:rFonts w:hint="eastAsia"/>
          <w:sz w:val="28"/>
        </w:rPr>
        <w:t>:</w:t>
      </w:r>
      <w:r w:rsidR="00292B14" w:rsidRPr="00292B14">
        <w:rPr>
          <w:sz w:val="28"/>
        </w:rPr>
        <w:t>20</w:t>
      </w:r>
      <w:r w:rsidR="00257ED3" w:rsidRPr="00292B14">
        <w:rPr>
          <w:sz w:val="28"/>
        </w:rPr>
        <w:t>)</w:t>
      </w:r>
    </w:p>
    <w:p w:rsidR="00B13C80" w:rsidRPr="00292B14" w:rsidRDefault="00B13C80" w:rsidP="00A80502">
      <w:pPr>
        <w:spacing w:afterLines="50" w:after="180" w:line="480" w:lineRule="exact"/>
        <w:ind w:leftChars="59" w:left="142"/>
        <w:rPr>
          <w:sz w:val="28"/>
        </w:rPr>
      </w:pPr>
      <w:r w:rsidRPr="00292B14">
        <w:rPr>
          <w:sz w:val="28"/>
        </w:rPr>
        <w:t>地點：</w:t>
      </w:r>
      <w:r w:rsidR="00D0730A" w:rsidRPr="00292B14">
        <w:rPr>
          <w:sz w:val="28"/>
        </w:rPr>
        <w:t>台大醫院國際會議中心</w:t>
      </w:r>
      <w:r w:rsidR="00D0730A" w:rsidRPr="00292B14">
        <w:rPr>
          <w:sz w:val="28"/>
        </w:rPr>
        <w:t>401</w:t>
      </w:r>
      <w:r w:rsidR="00D0730A" w:rsidRPr="00292B14">
        <w:rPr>
          <w:sz w:val="28"/>
        </w:rPr>
        <w:t>會議室</w:t>
      </w:r>
      <w:r w:rsidR="00D0730A" w:rsidRPr="00292B14">
        <w:rPr>
          <w:sz w:val="28"/>
        </w:rPr>
        <w:t xml:space="preserve"> (</w:t>
      </w:r>
      <w:r w:rsidR="00D0730A" w:rsidRPr="00292B14">
        <w:rPr>
          <w:sz w:val="28"/>
        </w:rPr>
        <w:t>台北</w:t>
      </w:r>
      <w:proofErr w:type="gramStart"/>
      <w:r w:rsidR="00D0730A" w:rsidRPr="00292B14">
        <w:rPr>
          <w:sz w:val="28"/>
        </w:rPr>
        <w:t>巿</w:t>
      </w:r>
      <w:proofErr w:type="gramEnd"/>
      <w:r w:rsidR="00D0730A" w:rsidRPr="00292B14">
        <w:rPr>
          <w:sz w:val="28"/>
        </w:rPr>
        <w:t>中正區徐州路</w:t>
      </w:r>
      <w:r w:rsidR="00D0730A" w:rsidRPr="00292B14">
        <w:rPr>
          <w:sz w:val="28"/>
        </w:rPr>
        <w:t>2</w:t>
      </w:r>
      <w:r w:rsidR="00D0730A" w:rsidRPr="00292B14">
        <w:rPr>
          <w:sz w:val="28"/>
        </w:rPr>
        <w:t>號</w:t>
      </w:r>
      <w:r w:rsidR="00D0730A" w:rsidRPr="00292B14">
        <w:rPr>
          <w:sz w:val="28"/>
        </w:rPr>
        <w:t>4</w:t>
      </w:r>
      <w:r w:rsidR="00D0730A" w:rsidRPr="00292B14">
        <w:rPr>
          <w:sz w:val="28"/>
        </w:rPr>
        <w:t>樓</w:t>
      </w:r>
      <w:r w:rsidR="00D0730A" w:rsidRPr="00292B14">
        <w:rPr>
          <w:sz w:val="28"/>
        </w:rPr>
        <w:t>)</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1874"/>
        <w:gridCol w:w="4691"/>
        <w:gridCol w:w="3129"/>
      </w:tblGrid>
      <w:tr w:rsidR="00B13C80" w:rsidRPr="00292B14" w:rsidTr="00292B14">
        <w:trPr>
          <w:trHeight w:val="92"/>
        </w:trPr>
        <w:tc>
          <w:tcPr>
            <w:tcW w:w="966" w:type="pct"/>
            <w:vAlign w:val="center"/>
          </w:tcPr>
          <w:p w:rsidR="00B13C80" w:rsidRPr="00292B14" w:rsidRDefault="00B13C80" w:rsidP="00B13C80">
            <w:pPr>
              <w:jc w:val="center"/>
              <w:rPr>
                <w:b/>
              </w:rPr>
            </w:pPr>
            <w:r w:rsidRPr="00292B14">
              <w:rPr>
                <w:b/>
              </w:rPr>
              <w:t>時</w:t>
            </w:r>
            <w:r w:rsidRPr="00292B14">
              <w:rPr>
                <w:b/>
              </w:rPr>
              <w:t xml:space="preserve">  </w:t>
            </w:r>
            <w:r w:rsidRPr="00292B14">
              <w:rPr>
                <w:b/>
              </w:rPr>
              <w:t>間</w:t>
            </w:r>
          </w:p>
        </w:tc>
        <w:tc>
          <w:tcPr>
            <w:tcW w:w="2419" w:type="pct"/>
            <w:vAlign w:val="center"/>
          </w:tcPr>
          <w:p w:rsidR="00B13C80" w:rsidRPr="00292B14" w:rsidRDefault="00B13C80" w:rsidP="00B13C80">
            <w:pPr>
              <w:jc w:val="center"/>
              <w:rPr>
                <w:b/>
              </w:rPr>
            </w:pPr>
            <w:r w:rsidRPr="00292B14">
              <w:rPr>
                <w:b/>
              </w:rPr>
              <w:t>內</w:t>
            </w:r>
            <w:r w:rsidRPr="00292B14">
              <w:rPr>
                <w:b/>
              </w:rPr>
              <w:t xml:space="preserve">  </w:t>
            </w:r>
            <w:r w:rsidRPr="00292B14">
              <w:rPr>
                <w:b/>
              </w:rPr>
              <w:t>容</w:t>
            </w:r>
          </w:p>
        </w:tc>
        <w:tc>
          <w:tcPr>
            <w:tcW w:w="1614" w:type="pct"/>
            <w:vAlign w:val="center"/>
          </w:tcPr>
          <w:p w:rsidR="00B13C80" w:rsidRPr="00292B14" w:rsidRDefault="00B13C80" w:rsidP="00B13C80">
            <w:pPr>
              <w:jc w:val="center"/>
              <w:rPr>
                <w:b/>
              </w:rPr>
            </w:pPr>
            <w:r w:rsidRPr="00292B14">
              <w:rPr>
                <w:b/>
              </w:rPr>
              <w:t>主持人</w:t>
            </w:r>
            <w:r w:rsidRPr="00292B14">
              <w:rPr>
                <w:b/>
              </w:rPr>
              <w:t>/</w:t>
            </w:r>
            <w:r w:rsidRPr="00292B14">
              <w:rPr>
                <w:b/>
              </w:rPr>
              <w:t>主講人</w:t>
            </w:r>
          </w:p>
        </w:tc>
      </w:tr>
      <w:tr w:rsidR="00292B14" w:rsidRPr="00292B14" w:rsidTr="00292B14">
        <w:trPr>
          <w:trHeight w:val="92"/>
        </w:trPr>
        <w:tc>
          <w:tcPr>
            <w:tcW w:w="966" w:type="pct"/>
            <w:vAlign w:val="center"/>
          </w:tcPr>
          <w:p w:rsidR="00292B14" w:rsidRPr="00292B14" w:rsidRDefault="00292B14" w:rsidP="00B13C80">
            <w:pPr>
              <w:jc w:val="center"/>
            </w:pPr>
            <w:r w:rsidRPr="00292B14">
              <w:t>13</w:t>
            </w:r>
            <w:r w:rsidRPr="00292B14">
              <w:t>：</w:t>
            </w:r>
            <w:r w:rsidRPr="00292B14">
              <w:t>00~13</w:t>
            </w:r>
            <w:r w:rsidRPr="00292B14">
              <w:t>：</w:t>
            </w:r>
            <w:r w:rsidRPr="00292B14">
              <w:t>20</w:t>
            </w:r>
          </w:p>
        </w:tc>
        <w:tc>
          <w:tcPr>
            <w:tcW w:w="2419" w:type="pct"/>
            <w:vAlign w:val="center"/>
          </w:tcPr>
          <w:p w:rsidR="00292B14" w:rsidRPr="00292B14" w:rsidRDefault="00292B14" w:rsidP="00292B14">
            <w:r w:rsidRPr="00292B14">
              <w:t>報到</w:t>
            </w:r>
          </w:p>
        </w:tc>
        <w:tc>
          <w:tcPr>
            <w:tcW w:w="1614" w:type="pct"/>
            <w:vAlign w:val="center"/>
          </w:tcPr>
          <w:p w:rsidR="00292B14" w:rsidRPr="00292B14" w:rsidRDefault="00292B14" w:rsidP="00B13C80">
            <w:pPr>
              <w:jc w:val="center"/>
            </w:pPr>
          </w:p>
        </w:tc>
      </w:tr>
      <w:tr w:rsidR="000073A5" w:rsidRPr="00292B14" w:rsidTr="00292B14">
        <w:trPr>
          <w:trHeight w:val="92"/>
        </w:trPr>
        <w:tc>
          <w:tcPr>
            <w:tcW w:w="966" w:type="pct"/>
            <w:vAlign w:val="center"/>
          </w:tcPr>
          <w:p w:rsidR="000073A5" w:rsidRPr="00292B14" w:rsidRDefault="00637832" w:rsidP="00B13C80">
            <w:pPr>
              <w:jc w:val="center"/>
            </w:pPr>
            <w:r w:rsidRPr="00292B14">
              <w:t>13</w:t>
            </w:r>
            <w:r w:rsidRPr="00292B14">
              <w:t>：</w:t>
            </w:r>
            <w:r w:rsidR="00257ED3" w:rsidRPr="00292B14">
              <w:t>20</w:t>
            </w:r>
            <w:r w:rsidRPr="00292B14">
              <w:t>~13</w:t>
            </w:r>
            <w:r w:rsidRPr="00292B14">
              <w:t>：</w:t>
            </w:r>
            <w:r w:rsidR="00257ED3" w:rsidRPr="00292B14">
              <w:t>2</w:t>
            </w:r>
            <w:r w:rsidRPr="00292B14">
              <w:t>5</w:t>
            </w:r>
          </w:p>
        </w:tc>
        <w:tc>
          <w:tcPr>
            <w:tcW w:w="2419" w:type="pct"/>
            <w:vAlign w:val="center"/>
          </w:tcPr>
          <w:p w:rsidR="000073A5" w:rsidRPr="00292B14" w:rsidRDefault="00637832" w:rsidP="00637832">
            <w:r w:rsidRPr="00292B14">
              <w:t>主席致詞</w:t>
            </w:r>
          </w:p>
        </w:tc>
        <w:tc>
          <w:tcPr>
            <w:tcW w:w="1614" w:type="pct"/>
            <w:vAlign w:val="center"/>
          </w:tcPr>
          <w:p w:rsidR="000073A5" w:rsidRPr="00292B14" w:rsidRDefault="00637832" w:rsidP="00637832">
            <w:r w:rsidRPr="00292B14">
              <w:t>國立中正大學張文恭副校長</w:t>
            </w:r>
          </w:p>
        </w:tc>
      </w:tr>
      <w:tr w:rsidR="00B13C80" w:rsidRPr="00292B14" w:rsidTr="00292B14">
        <w:tblPrEx>
          <w:tblLook w:val="0000" w:firstRow="0" w:lastRow="0" w:firstColumn="0" w:lastColumn="0" w:noHBand="0" w:noVBand="0"/>
        </w:tblPrEx>
        <w:trPr>
          <w:trHeight w:val="248"/>
        </w:trPr>
        <w:tc>
          <w:tcPr>
            <w:tcW w:w="966" w:type="pct"/>
            <w:vAlign w:val="center"/>
          </w:tcPr>
          <w:p w:rsidR="00B13C80" w:rsidRPr="00292B14" w:rsidRDefault="00B13C80" w:rsidP="00B13C80">
            <w:pPr>
              <w:jc w:val="center"/>
            </w:pPr>
            <w:r w:rsidRPr="00292B14">
              <w:t>13</w:t>
            </w:r>
            <w:r w:rsidRPr="00292B14">
              <w:t>：</w:t>
            </w:r>
            <w:r w:rsidR="00257ED3" w:rsidRPr="00292B14">
              <w:t>2</w:t>
            </w:r>
            <w:r w:rsidR="00637832" w:rsidRPr="00292B14">
              <w:t>5</w:t>
            </w:r>
            <w:r w:rsidRPr="00292B14">
              <w:t>~13</w:t>
            </w:r>
            <w:r w:rsidRPr="00292B14">
              <w:t>：</w:t>
            </w:r>
            <w:r w:rsidR="00257ED3" w:rsidRPr="00292B14">
              <w:t>30</w:t>
            </w:r>
          </w:p>
        </w:tc>
        <w:tc>
          <w:tcPr>
            <w:tcW w:w="2419" w:type="pct"/>
            <w:vAlign w:val="center"/>
          </w:tcPr>
          <w:p w:rsidR="00B13C80" w:rsidRPr="00292B14" w:rsidRDefault="00637832" w:rsidP="00B13C80">
            <w:r w:rsidRPr="00292B14">
              <w:t>貴賓致詞</w:t>
            </w:r>
          </w:p>
        </w:tc>
        <w:tc>
          <w:tcPr>
            <w:tcW w:w="1614" w:type="pct"/>
            <w:vAlign w:val="center"/>
          </w:tcPr>
          <w:p w:rsidR="00B13C80" w:rsidRPr="00292B14" w:rsidRDefault="008E4C6B" w:rsidP="00B13C80">
            <w:r w:rsidRPr="00292B14">
              <w:t>(</w:t>
            </w:r>
            <w:r w:rsidRPr="00292B14">
              <w:t>待詢問中</w:t>
            </w:r>
            <w:r w:rsidRPr="00292B14">
              <w:t>)</w:t>
            </w:r>
          </w:p>
        </w:tc>
      </w:tr>
      <w:tr w:rsidR="00B13C80" w:rsidRPr="00292B14" w:rsidTr="00292B14">
        <w:tblPrEx>
          <w:tblLook w:val="0000" w:firstRow="0" w:lastRow="0" w:firstColumn="0" w:lastColumn="0" w:noHBand="0" w:noVBand="0"/>
        </w:tblPrEx>
        <w:trPr>
          <w:trHeight w:val="378"/>
        </w:trPr>
        <w:tc>
          <w:tcPr>
            <w:tcW w:w="966" w:type="pct"/>
            <w:vAlign w:val="center"/>
          </w:tcPr>
          <w:p w:rsidR="00B13C80" w:rsidRPr="00292B14" w:rsidRDefault="00B13C80" w:rsidP="00B13C80">
            <w:pPr>
              <w:jc w:val="center"/>
            </w:pPr>
            <w:r w:rsidRPr="00292B14">
              <w:t>13</w:t>
            </w:r>
            <w:r w:rsidRPr="00292B14">
              <w:t>：</w:t>
            </w:r>
            <w:r w:rsidR="00257ED3" w:rsidRPr="00292B14">
              <w:t>30</w:t>
            </w:r>
            <w:r w:rsidRPr="00292B14">
              <w:t>~13</w:t>
            </w:r>
            <w:r w:rsidRPr="00292B14">
              <w:t>：</w:t>
            </w:r>
            <w:r w:rsidR="00257ED3" w:rsidRPr="00292B14">
              <w:t>50</w:t>
            </w:r>
          </w:p>
        </w:tc>
        <w:tc>
          <w:tcPr>
            <w:tcW w:w="2419" w:type="pct"/>
            <w:vAlign w:val="center"/>
          </w:tcPr>
          <w:p w:rsidR="00B13C80" w:rsidRPr="00292B14" w:rsidRDefault="00637832" w:rsidP="00B13C80">
            <w:r w:rsidRPr="00292B14">
              <w:t>沙崙</w:t>
            </w:r>
            <w:proofErr w:type="gramStart"/>
            <w:r w:rsidRPr="00292B14">
              <w:t>智慧綠能科學</w:t>
            </w:r>
            <w:proofErr w:type="gramEnd"/>
            <w:r w:rsidRPr="00292B14">
              <w:t>城空調系統實施大型電力需量反應之策略規劃與全尺度實驗及推廣應用分析</w:t>
            </w:r>
          </w:p>
        </w:tc>
        <w:tc>
          <w:tcPr>
            <w:tcW w:w="1614" w:type="pct"/>
            <w:vAlign w:val="center"/>
          </w:tcPr>
          <w:p w:rsidR="00B13C80" w:rsidRPr="00292B14" w:rsidRDefault="00637832" w:rsidP="00B13C80">
            <w:r w:rsidRPr="00292B14">
              <w:t>國立高雄科技大學電資學院電機工程系卓明遠教授</w:t>
            </w:r>
          </w:p>
        </w:tc>
      </w:tr>
      <w:tr w:rsidR="00B13C80" w:rsidRPr="00292B14" w:rsidTr="00292B14">
        <w:tblPrEx>
          <w:tblLook w:val="0000" w:firstRow="0" w:lastRow="0" w:firstColumn="0" w:lastColumn="0" w:noHBand="0" w:noVBand="0"/>
        </w:tblPrEx>
        <w:trPr>
          <w:trHeight w:val="378"/>
        </w:trPr>
        <w:tc>
          <w:tcPr>
            <w:tcW w:w="966" w:type="pct"/>
            <w:vAlign w:val="center"/>
          </w:tcPr>
          <w:p w:rsidR="00B13C80" w:rsidRPr="00292B14" w:rsidRDefault="00B13C80" w:rsidP="00B13C80">
            <w:pPr>
              <w:jc w:val="center"/>
            </w:pPr>
            <w:r w:rsidRPr="00292B14">
              <w:t>13</w:t>
            </w:r>
            <w:r w:rsidRPr="00292B14">
              <w:t>：</w:t>
            </w:r>
            <w:r w:rsidR="00257ED3" w:rsidRPr="00292B14">
              <w:t>50</w:t>
            </w:r>
            <w:r w:rsidRPr="00292B14">
              <w:t>~1</w:t>
            </w:r>
            <w:r w:rsidR="00257ED3" w:rsidRPr="00292B14">
              <w:t>4</w:t>
            </w:r>
            <w:r w:rsidRPr="00292B14">
              <w:t>：</w:t>
            </w:r>
            <w:r w:rsidR="00257ED3" w:rsidRPr="00292B14">
              <w:t>10</w:t>
            </w:r>
          </w:p>
        </w:tc>
        <w:tc>
          <w:tcPr>
            <w:tcW w:w="2419" w:type="pct"/>
            <w:vAlign w:val="center"/>
          </w:tcPr>
          <w:p w:rsidR="00B13C80" w:rsidRPr="00292B14" w:rsidRDefault="00637832" w:rsidP="00B13C80">
            <w:r w:rsidRPr="00292B14">
              <w:t>用戶側電源與用電管理</w:t>
            </w:r>
          </w:p>
        </w:tc>
        <w:tc>
          <w:tcPr>
            <w:tcW w:w="1614" w:type="pct"/>
            <w:vAlign w:val="center"/>
          </w:tcPr>
          <w:p w:rsidR="00B13C80" w:rsidRPr="00292B14" w:rsidRDefault="00637832" w:rsidP="00B13C80">
            <w:r w:rsidRPr="00292B14">
              <w:t>國立成功大學電機工程學系楊宏澤教授</w:t>
            </w:r>
          </w:p>
        </w:tc>
      </w:tr>
      <w:tr w:rsidR="000755AE" w:rsidRPr="00292B14" w:rsidTr="00292B14">
        <w:tblPrEx>
          <w:tblLook w:val="0000" w:firstRow="0" w:lastRow="0" w:firstColumn="0" w:lastColumn="0" w:noHBand="0" w:noVBand="0"/>
        </w:tblPrEx>
        <w:trPr>
          <w:trHeight w:val="378"/>
        </w:trPr>
        <w:tc>
          <w:tcPr>
            <w:tcW w:w="966" w:type="pct"/>
            <w:vAlign w:val="center"/>
          </w:tcPr>
          <w:p w:rsidR="000755AE" w:rsidRPr="00292B14" w:rsidRDefault="000755AE" w:rsidP="000755AE">
            <w:pPr>
              <w:jc w:val="center"/>
            </w:pPr>
            <w:r w:rsidRPr="00292B14">
              <w:t>1</w:t>
            </w:r>
            <w:r w:rsidR="00257ED3" w:rsidRPr="00292B14">
              <w:t>4</w:t>
            </w:r>
            <w:r w:rsidRPr="00292B14">
              <w:t>：</w:t>
            </w:r>
            <w:r w:rsidR="00257ED3" w:rsidRPr="00292B14">
              <w:t>1</w:t>
            </w:r>
            <w:r w:rsidR="00C1597C" w:rsidRPr="00292B14">
              <w:t>0</w:t>
            </w:r>
            <w:r w:rsidRPr="00292B14">
              <w:t>~</w:t>
            </w:r>
            <w:r w:rsidR="00637832" w:rsidRPr="00292B14">
              <w:t>14</w:t>
            </w:r>
            <w:r w:rsidRPr="00292B14">
              <w:t>：</w:t>
            </w:r>
            <w:r w:rsidR="00257ED3" w:rsidRPr="00292B14">
              <w:t>3</w:t>
            </w:r>
            <w:r w:rsidRPr="00292B14">
              <w:t>0</w:t>
            </w:r>
          </w:p>
        </w:tc>
        <w:tc>
          <w:tcPr>
            <w:tcW w:w="2419" w:type="pct"/>
            <w:vAlign w:val="center"/>
          </w:tcPr>
          <w:p w:rsidR="000755AE" w:rsidRPr="00292B14" w:rsidRDefault="000755AE" w:rsidP="000755AE">
            <w:r w:rsidRPr="00292B14">
              <w:t>高效能交流微電網運轉與電力調節研究</w:t>
            </w:r>
          </w:p>
        </w:tc>
        <w:tc>
          <w:tcPr>
            <w:tcW w:w="1614" w:type="pct"/>
            <w:vAlign w:val="center"/>
          </w:tcPr>
          <w:p w:rsidR="000755AE" w:rsidRPr="00292B14" w:rsidRDefault="00C1597C" w:rsidP="000755AE">
            <w:r w:rsidRPr="00292B14">
              <w:t>國立中央大學電機工程學系</w:t>
            </w:r>
            <w:r w:rsidR="00AE2B60" w:rsidRPr="00292B14">
              <w:t>陳</w:t>
            </w:r>
            <w:r w:rsidR="004645DF" w:rsidRPr="00292B14">
              <w:t>正</w:t>
            </w:r>
            <w:r w:rsidR="00AE2B60" w:rsidRPr="00292B14">
              <w:t>一副</w:t>
            </w:r>
            <w:r w:rsidRPr="00292B14">
              <w:t>教授</w:t>
            </w:r>
          </w:p>
        </w:tc>
      </w:tr>
      <w:tr w:rsidR="00637832" w:rsidRPr="00292B14" w:rsidTr="00292B14">
        <w:tblPrEx>
          <w:tblLook w:val="0000" w:firstRow="0" w:lastRow="0" w:firstColumn="0" w:lastColumn="0" w:noHBand="0" w:noVBand="0"/>
        </w:tblPrEx>
        <w:trPr>
          <w:trHeight w:val="378"/>
        </w:trPr>
        <w:tc>
          <w:tcPr>
            <w:tcW w:w="966" w:type="pct"/>
            <w:vAlign w:val="center"/>
          </w:tcPr>
          <w:p w:rsidR="00637832" w:rsidRPr="00292B14" w:rsidRDefault="00637832" w:rsidP="00637832">
            <w:pPr>
              <w:jc w:val="center"/>
            </w:pPr>
            <w:r w:rsidRPr="00292B14">
              <w:t>14</w:t>
            </w:r>
            <w:r w:rsidRPr="00292B14">
              <w:t>：</w:t>
            </w:r>
            <w:r w:rsidR="00257ED3" w:rsidRPr="00292B14">
              <w:t>3</w:t>
            </w:r>
            <w:r w:rsidRPr="00292B14">
              <w:t>0~</w:t>
            </w:r>
            <w:r w:rsidR="00257ED3" w:rsidRPr="00292B14">
              <w:t>14</w:t>
            </w:r>
            <w:r w:rsidRPr="00292B14">
              <w:t>：</w:t>
            </w:r>
            <w:r w:rsidR="00257ED3" w:rsidRPr="00292B14">
              <w:t>5</w:t>
            </w:r>
            <w:r w:rsidRPr="00292B14">
              <w:t>0</w:t>
            </w:r>
          </w:p>
        </w:tc>
        <w:tc>
          <w:tcPr>
            <w:tcW w:w="2419" w:type="pct"/>
            <w:vAlign w:val="center"/>
          </w:tcPr>
          <w:p w:rsidR="00637832" w:rsidRPr="00292B14" w:rsidRDefault="00637832" w:rsidP="00637832">
            <w:r w:rsidRPr="00292B14">
              <w:t>區域</w:t>
            </w:r>
            <w:r w:rsidRPr="00292B14">
              <w:t>(</w:t>
            </w:r>
            <w:r w:rsidRPr="00292B14">
              <w:t>配</w:t>
            </w:r>
            <w:r w:rsidRPr="00292B14">
              <w:t>)</w:t>
            </w:r>
            <w:r w:rsidRPr="00292B14">
              <w:t>電網強韌性研究與技術發展</w:t>
            </w:r>
          </w:p>
        </w:tc>
        <w:tc>
          <w:tcPr>
            <w:tcW w:w="1614" w:type="pct"/>
            <w:vAlign w:val="center"/>
          </w:tcPr>
          <w:p w:rsidR="00637832" w:rsidRPr="00292B14" w:rsidRDefault="00637832" w:rsidP="00637832">
            <w:r w:rsidRPr="00292B14">
              <w:t>行政院原子能委員會核能研究所張永瑞組長</w:t>
            </w:r>
          </w:p>
        </w:tc>
      </w:tr>
      <w:tr w:rsidR="00637832" w:rsidRPr="00292B14" w:rsidTr="00292B14">
        <w:tblPrEx>
          <w:tblLook w:val="0000" w:firstRow="0" w:lastRow="0" w:firstColumn="0" w:lastColumn="0" w:noHBand="0" w:noVBand="0"/>
        </w:tblPrEx>
        <w:trPr>
          <w:trHeight w:val="109"/>
        </w:trPr>
        <w:tc>
          <w:tcPr>
            <w:tcW w:w="966" w:type="pct"/>
            <w:vAlign w:val="center"/>
          </w:tcPr>
          <w:p w:rsidR="00637832" w:rsidRPr="00292B14" w:rsidRDefault="00637832" w:rsidP="00637832">
            <w:pPr>
              <w:jc w:val="center"/>
            </w:pPr>
            <w:r w:rsidRPr="00292B14">
              <w:t>14</w:t>
            </w:r>
            <w:r w:rsidRPr="00292B14">
              <w:t>：</w:t>
            </w:r>
            <w:r w:rsidR="00257ED3" w:rsidRPr="00292B14">
              <w:t>5</w:t>
            </w:r>
            <w:r w:rsidRPr="00292B14">
              <w:t>0~1</w:t>
            </w:r>
            <w:r w:rsidR="00257ED3" w:rsidRPr="00292B14">
              <w:t>5</w:t>
            </w:r>
            <w:r w:rsidRPr="00292B14">
              <w:t>：</w:t>
            </w:r>
            <w:r w:rsidR="00257ED3" w:rsidRPr="00292B14">
              <w:t>1</w:t>
            </w:r>
            <w:r w:rsidRPr="00292B14">
              <w:t>0</w:t>
            </w:r>
          </w:p>
        </w:tc>
        <w:tc>
          <w:tcPr>
            <w:tcW w:w="2419" w:type="pct"/>
            <w:vAlign w:val="center"/>
          </w:tcPr>
          <w:p w:rsidR="00637832" w:rsidRPr="00292B14" w:rsidRDefault="00637832" w:rsidP="00637832">
            <w:r w:rsidRPr="00292B14">
              <w:t>休息時間</w:t>
            </w:r>
          </w:p>
        </w:tc>
        <w:tc>
          <w:tcPr>
            <w:tcW w:w="1614" w:type="pct"/>
            <w:vAlign w:val="center"/>
          </w:tcPr>
          <w:p w:rsidR="00637832" w:rsidRPr="00292B14" w:rsidRDefault="00637832" w:rsidP="00637832"/>
        </w:tc>
      </w:tr>
      <w:tr w:rsidR="00637832" w:rsidRPr="00292B14" w:rsidTr="00292B14">
        <w:tblPrEx>
          <w:tblLook w:val="0000" w:firstRow="0" w:lastRow="0" w:firstColumn="0" w:lastColumn="0" w:noHBand="0" w:noVBand="0"/>
        </w:tblPrEx>
        <w:trPr>
          <w:trHeight w:val="109"/>
        </w:trPr>
        <w:tc>
          <w:tcPr>
            <w:tcW w:w="966" w:type="pct"/>
            <w:vAlign w:val="center"/>
          </w:tcPr>
          <w:p w:rsidR="00637832" w:rsidRPr="00292B14" w:rsidRDefault="00637832" w:rsidP="00637832">
            <w:pPr>
              <w:jc w:val="center"/>
            </w:pPr>
            <w:r w:rsidRPr="00292B14">
              <w:t>1</w:t>
            </w:r>
            <w:r w:rsidR="00257ED3" w:rsidRPr="00292B14">
              <w:t>5</w:t>
            </w:r>
            <w:r w:rsidRPr="00292B14">
              <w:t>：</w:t>
            </w:r>
            <w:r w:rsidR="00257ED3" w:rsidRPr="00292B14">
              <w:t>1</w:t>
            </w:r>
            <w:r w:rsidRPr="00292B14">
              <w:t>0~15</w:t>
            </w:r>
            <w:r w:rsidRPr="00292B14">
              <w:t>：</w:t>
            </w:r>
            <w:r w:rsidR="00257ED3" w:rsidRPr="00292B14">
              <w:t>30</w:t>
            </w:r>
          </w:p>
        </w:tc>
        <w:tc>
          <w:tcPr>
            <w:tcW w:w="2419" w:type="pct"/>
            <w:vAlign w:val="center"/>
          </w:tcPr>
          <w:p w:rsidR="00637832" w:rsidRPr="00292B14" w:rsidRDefault="00AE2B60" w:rsidP="00637832">
            <w:proofErr w:type="gramStart"/>
            <w:r w:rsidRPr="00292B14">
              <w:t>綠能管理</w:t>
            </w:r>
            <w:proofErr w:type="gramEnd"/>
            <w:r w:rsidRPr="00292B14">
              <w:t>系統與智慧變流器</w:t>
            </w:r>
          </w:p>
        </w:tc>
        <w:tc>
          <w:tcPr>
            <w:tcW w:w="1614" w:type="pct"/>
            <w:vAlign w:val="center"/>
          </w:tcPr>
          <w:p w:rsidR="00637832" w:rsidRPr="00292B14" w:rsidRDefault="00637832" w:rsidP="00637832">
            <w:r w:rsidRPr="00292B14">
              <w:t>義守大學</w:t>
            </w:r>
            <w:r w:rsidR="008E4C6B" w:rsidRPr="00292B14">
              <w:t>電機工程學系</w:t>
            </w:r>
            <w:r w:rsidRPr="00292B14">
              <w:t>陳朝順</w:t>
            </w:r>
            <w:r w:rsidR="008E4C6B" w:rsidRPr="00292B14">
              <w:t>講座</w:t>
            </w:r>
            <w:r w:rsidRPr="00292B14">
              <w:t>教授</w:t>
            </w:r>
          </w:p>
        </w:tc>
      </w:tr>
      <w:tr w:rsidR="00637832" w:rsidRPr="00292B14" w:rsidTr="00292B14">
        <w:tblPrEx>
          <w:tblLook w:val="0000" w:firstRow="0" w:lastRow="0" w:firstColumn="0" w:lastColumn="0" w:noHBand="0" w:noVBand="0"/>
        </w:tblPrEx>
        <w:trPr>
          <w:trHeight w:val="167"/>
        </w:trPr>
        <w:tc>
          <w:tcPr>
            <w:tcW w:w="966" w:type="pct"/>
            <w:vAlign w:val="center"/>
          </w:tcPr>
          <w:p w:rsidR="00637832" w:rsidRPr="00292B14" w:rsidRDefault="00637832" w:rsidP="00637832">
            <w:pPr>
              <w:jc w:val="center"/>
            </w:pPr>
            <w:r w:rsidRPr="00292B14">
              <w:t>15</w:t>
            </w:r>
            <w:r w:rsidRPr="00292B14">
              <w:t>：</w:t>
            </w:r>
            <w:r w:rsidR="00257ED3" w:rsidRPr="00292B14">
              <w:t>30</w:t>
            </w:r>
            <w:r w:rsidRPr="00292B14">
              <w:t>~1</w:t>
            </w:r>
            <w:r w:rsidR="00257ED3" w:rsidRPr="00292B14">
              <w:t>5</w:t>
            </w:r>
            <w:r w:rsidRPr="00292B14">
              <w:t>：</w:t>
            </w:r>
            <w:r w:rsidR="00257ED3" w:rsidRPr="00292B14">
              <w:t>5</w:t>
            </w:r>
            <w:r w:rsidRPr="00292B14">
              <w:t>0</w:t>
            </w:r>
          </w:p>
        </w:tc>
        <w:tc>
          <w:tcPr>
            <w:tcW w:w="2419" w:type="pct"/>
            <w:vAlign w:val="center"/>
          </w:tcPr>
          <w:p w:rsidR="00637832" w:rsidRPr="00292B14" w:rsidRDefault="00637832" w:rsidP="00637832">
            <w:r w:rsidRPr="00292B14">
              <w:t>智慧能源整合技術國際應用示範計畫</w:t>
            </w:r>
          </w:p>
        </w:tc>
        <w:tc>
          <w:tcPr>
            <w:tcW w:w="1614" w:type="pct"/>
            <w:vAlign w:val="center"/>
          </w:tcPr>
          <w:p w:rsidR="00637832" w:rsidRPr="00292B14" w:rsidRDefault="00637832" w:rsidP="00637832">
            <w:r w:rsidRPr="00292B14">
              <w:t>財團法人台灣經濟研究院范振理研究員</w:t>
            </w:r>
            <w:r w:rsidR="003D7D90" w:rsidRPr="00292B14">
              <w:t>/</w:t>
            </w:r>
            <w:r w:rsidR="003D7D90" w:rsidRPr="00292B14">
              <w:t>盧思穎副研究員</w:t>
            </w:r>
          </w:p>
        </w:tc>
      </w:tr>
      <w:tr w:rsidR="00637832" w:rsidRPr="00292B14" w:rsidTr="00292B14">
        <w:tblPrEx>
          <w:tblLook w:val="0000" w:firstRow="0" w:lastRow="0" w:firstColumn="0" w:lastColumn="0" w:noHBand="0" w:noVBand="0"/>
        </w:tblPrEx>
        <w:trPr>
          <w:trHeight w:val="167"/>
        </w:trPr>
        <w:tc>
          <w:tcPr>
            <w:tcW w:w="966" w:type="pct"/>
            <w:vAlign w:val="center"/>
          </w:tcPr>
          <w:p w:rsidR="00637832" w:rsidRPr="00292B14" w:rsidRDefault="00637832" w:rsidP="00637832">
            <w:pPr>
              <w:jc w:val="center"/>
            </w:pPr>
            <w:r w:rsidRPr="00292B14">
              <w:t>1</w:t>
            </w:r>
            <w:r w:rsidR="00257ED3" w:rsidRPr="00292B14">
              <w:t>5</w:t>
            </w:r>
            <w:r w:rsidRPr="00292B14">
              <w:t>：</w:t>
            </w:r>
            <w:r w:rsidR="00257ED3" w:rsidRPr="00292B14">
              <w:t>50</w:t>
            </w:r>
            <w:r w:rsidRPr="00292B14">
              <w:t>~1</w:t>
            </w:r>
            <w:r w:rsidR="00257ED3" w:rsidRPr="00292B14">
              <w:t>6</w:t>
            </w:r>
            <w:r w:rsidRPr="00292B14">
              <w:t>：</w:t>
            </w:r>
            <w:r w:rsidR="00257ED3" w:rsidRPr="00292B14">
              <w:t>1</w:t>
            </w:r>
            <w:r w:rsidRPr="00292B14">
              <w:t>0</w:t>
            </w:r>
          </w:p>
        </w:tc>
        <w:tc>
          <w:tcPr>
            <w:tcW w:w="2419" w:type="pct"/>
            <w:vAlign w:val="center"/>
          </w:tcPr>
          <w:p w:rsidR="00637832" w:rsidRPr="00292B14" w:rsidRDefault="00BC010E" w:rsidP="00637832">
            <w:pPr>
              <w:rPr>
                <w:kern w:val="0"/>
              </w:rPr>
            </w:pPr>
            <w:r w:rsidRPr="00292B14">
              <w:rPr>
                <w:kern w:val="0"/>
              </w:rPr>
              <w:t>太陽光電資訊整合與異常分析</w:t>
            </w:r>
          </w:p>
        </w:tc>
        <w:tc>
          <w:tcPr>
            <w:tcW w:w="1614" w:type="pct"/>
            <w:vAlign w:val="center"/>
          </w:tcPr>
          <w:p w:rsidR="00637832" w:rsidRPr="00292B14" w:rsidRDefault="00637832" w:rsidP="00637832">
            <w:pPr>
              <w:rPr>
                <w:kern w:val="0"/>
              </w:rPr>
            </w:pPr>
            <w:r w:rsidRPr="00292B14">
              <w:rPr>
                <w:kern w:val="0"/>
              </w:rPr>
              <w:t>財團法人資訊工業策進會陳文瑞總監</w:t>
            </w:r>
          </w:p>
        </w:tc>
      </w:tr>
      <w:tr w:rsidR="00637832" w:rsidRPr="00292B14" w:rsidTr="00292B14">
        <w:tblPrEx>
          <w:tblLook w:val="0000" w:firstRow="0" w:lastRow="0" w:firstColumn="0" w:lastColumn="0" w:noHBand="0" w:noVBand="0"/>
        </w:tblPrEx>
        <w:trPr>
          <w:trHeight w:val="263"/>
        </w:trPr>
        <w:tc>
          <w:tcPr>
            <w:tcW w:w="966" w:type="pct"/>
            <w:vAlign w:val="center"/>
          </w:tcPr>
          <w:p w:rsidR="00637832" w:rsidRPr="00292B14" w:rsidRDefault="00637832" w:rsidP="00637832">
            <w:pPr>
              <w:jc w:val="center"/>
            </w:pPr>
            <w:r w:rsidRPr="00292B14">
              <w:t>1</w:t>
            </w:r>
            <w:r w:rsidR="00257ED3" w:rsidRPr="00292B14">
              <w:t>6</w:t>
            </w:r>
            <w:r w:rsidRPr="00292B14">
              <w:t>：</w:t>
            </w:r>
            <w:r w:rsidR="00257ED3" w:rsidRPr="00292B14">
              <w:t>1</w:t>
            </w:r>
            <w:r w:rsidRPr="00292B14">
              <w:t>0~1</w:t>
            </w:r>
            <w:r w:rsidR="00257ED3" w:rsidRPr="00292B14">
              <w:t>6</w:t>
            </w:r>
            <w:r w:rsidRPr="00292B14">
              <w:t>：</w:t>
            </w:r>
            <w:r w:rsidR="00257ED3" w:rsidRPr="00292B14">
              <w:t>3</w:t>
            </w:r>
            <w:r w:rsidRPr="00292B14">
              <w:t>0</w:t>
            </w:r>
          </w:p>
        </w:tc>
        <w:tc>
          <w:tcPr>
            <w:tcW w:w="2419" w:type="pct"/>
            <w:vAlign w:val="center"/>
          </w:tcPr>
          <w:p w:rsidR="00637832" w:rsidRPr="00292B14" w:rsidRDefault="00AE2B60" w:rsidP="00637832">
            <w:r w:rsidRPr="00292B14">
              <w:t>電網整合技術研發與示範驗證</w:t>
            </w:r>
          </w:p>
        </w:tc>
        <w:tc>
          <w:tcPr>
            <w:tcW w:w="1614" w:type="pct"/>
            <w:vAlign w:val="center"/>
          </w:tcPr>
          <w:p w:rsidR="00637832" w:rsidRPr="00292B14" w:rsidRDefault="00637832" w:rsidP="00637832">
            <w:r w:rsidRPr="00292B14">
              <w:t>工業技術研究院梁佩芳組長</w:t>
            </w:r>
          </w:p>
        </w:tc>
      </w:tr>
      <w:tr w:rsidR="00637832" w:rsidRPr="00292B14" w:rsidTr="00292B14">
        <w:tblPrEx>
          <w:tblLook w:val="0000" w:firstRow="0" w:lastRow="0" w:firstColumn="0" w:lastColumn="0" w:noHBand="0" w:noVBand="0"/>
        </w:tblPrEx>
        <w:trPr>
          <w:trHeight w:val="263"/>
        </w:trPr>
        <w:tc>
          <w:tcPr>
            <w:tcW w:w="966" w:type="pct"/>
            <w:vAlign w:val="center"/>
          </w:tcPr>
          <w:p w:rsidR="00637832" w:rsidRPr="00292B14" w:rsidRDefault="00637832" w:rsidP="00637832">
            <w:pPr>
              <w:jc w:val="center"/>
            </w:pPr>
            <w:r w:rsidRPr="00292B14">
              <w:t>1</w:t>
            </w:r>
            <w:r w:rsidR="003D7D90" w:rsidRPr="00292B14">
              <w:t>6</w:t>
            </w:r>
            <w:r w:rsidRPr="00292B14">
              <w:t>：</w:t>
            </w:r>
            <w:r w:rsidR="00257ED3" w:rsidRPr="00292B14">
              <w:t>3</w:t>
            </w:r>
            <w:r w:rsidRPr="00292B14">
              <w:t>0~1</w:t>
            </w:r>
            <w:r w:rsidR="003D7D90" w:rsidRPr="00292B14">
              <w:t>6</w:t>
            </w:r>
            <w:r w:rsidRPr="00292B14">
              <w:t>：</w:t>
            </w:r>
            <w:r w:rsidR="00257ED3" w:rsidRPr="00292B14">
              <w:t>5</w:t>
            </w:r>
            <w:r w:rsidR="003D7D90" w:rsidRPr="00292B14">
              <w:t>0</w:t>
            </w:r>
          </w:p>
        </w:tc>
        <w:tc>
          <w:tcPr>
            <w:tcW w:w="2419" w:type="pct"/>
            <w:vAlign w:val="center"/>
          </w:tcPr>
          <w:p w:rsidR="00637832" w:rsidRPr="00292B14" w:rsidRDefault="00637832" w:rsidP="00637832">
            <w:r w:rsidRPr="00292B14">
              <w:t>綜合討論</w:t>
            </w:r>
          </w:p>
        </w:tc>
        <w:tc>
          <w:tcPr>
            <w:tcW w:w="1614" w:type="pct"/>
            <w:vAlign w:val="center"/>
          </w:tcPr>
          <w:p w:rsidR="00637832" w:rsidRPr="00292B14" w:rsidRDefault="0014753B" w:rsidP="00637832">
            <w:r w:rsidRPr="00292B14">
              <w:t>義守大學電機工程學系陳朝順講座教授</w:t>
            </w:r>
          </w:p>
        </w:tc>
      </w:tr>
      <w:tr w:rsidR="00637832" w:rsidRPr="00292B14" w:rsidTr="00292B14">
        <w:tblPrEx>
          <w:tblLook w:val="0000" w:firstRow="0" w:lastRow="0" w:firstColumn="0" w:lastColumn="0" w:noHBand="0" w:noVBand="0"/>
        </w:tblPrEx>
        <w:trPr>
          <w:trHeight w:val="263"/>
        </w:trPr>
        <w:tc>
          <w:tcPr>
            <w:tcW w:w="966" w:type="pct"/>
            <w:vAlign w:val="center"/>
          </w:tcPr>
          <w:p w:rsidR="00637832" w:rsidRPr="00292B14" w:rsidRDefault="00637832" w:rsidP="00637832">
            <w:pPr>
              <w:jc w:val="center"/>
            </w:pPr>
            <w:r w:rsidRPr="00292B14">
              <w:t>1</w:t>
            </w:r>
            <w:r w:rsidR="003D7D90" w:rsidRPr="00292B14">
              <w:t>6</w:t>
            </w:r>
            <w:r w:rsidRPr="00292B14">
              <w:t>：</w:t>
            </w:r>
            <w:r w:rsidR="00257ED3" w:rsidRPr="00292B14">
              <w:t>5</w:t>
            </w:r>
            <w:r w:rsidRPr="00292B14">
              <w:t>0</w:t>
            </w:r>
          </w:p>
        </w:tc>
        <w:tc>
          <w:tcPr>
            <w:tcW w:w="2419" w:type="pct"/>
            <w:vAlign w:val="center"/>
          </w:tcPr>
          <w:p w:rsidR="00637832" w:rsidRPr="00292B14" w:rsidRDefault="00637832" w:rsidP="00637832">
            <w:r w:rsidRPr="00292B14">
              <w:t>散會</w:t>
            </w:r>
          </w:p>
        </w:tc>
        <w:tc>
          <w:tcPr>
            <w:tcW w:w="1614" w:type="pct"/>
            <w:vAlign w:val="center"/>
          </w:tcPr>
          <w:p w:rsidR="00637832" w:rsidRPr="00292B14" w:rsidRDefault="00637832" w:rsidP="00637832"/>
        </w:tc>
      </w:tr>
    </w:tbl>
    <w:p w:rsidR="00B13C80" w:rsidRPr="00292B14" w:rsidRDefault="00B13C80" w:rsidP="00A80502">
      <w:pPr>
        <w:spacing w:beforeLines="50" w:before="180" w:line="480" w:lineRule="exact"/>
        <w:ind w:leftChars="57" w:left="137" w:firstLineChars="1" w:firstLine="3"/>
        <w:rPr>
          <w:sz w:val="32"/>
        </w:rPr>
      </w:pPr>
      <w:r w:rsidRPr="00292B14">
        <w:rPr>
          <w:sz w:val="32"/>
        </w:rPr>
        <w:t>指導單位：科技部</w:t>
      </w:r>
    </w:p>
    <w:p w:rsidR="00B13C80" w:rsidRPr="00292B14" w:rsidRDefault="00B13C80" w:rsidP="00292B14">
      <w:pPr>
        <w:spacing w:line="480" w:lineRule="exact"/>
        <w:ind w:leftChars="57" w:left="137" w:firstLineChars="1" w:firstLine="3"/>
        <w:rPr>
          <w:sz w:val="32"/>
        </w:rPr>
      </w:pPr>
      <w:r w:rsidRPr="00292B14">
        <w:rPr>
          <w:sz w:val="32"/>
        </w:rPr>
        <w:t>主辦單位：台灣智慧型電網產業協會</w:t>
      </w:r>
    </w:p>
    <w:sectPr w:rsidR="00B13C80" w:rsidRPr="00292B14" w:rsidSect="0042238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0F9" w:rsidRDefault="006410F9" w:rsidP="00CE6DBE">
      <w:r>
        <w:separator/>
      </w:r>
    </w:p>
  </w:endnote>
  <w:endnote w:type="continuationSeparator" w:id="0">
    <w:p w:rsidR="006410F9" w:rsidRDefault="006410F9" w:rsidP="00CE6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Helvetica Neue">
    <w:altName w:val="Times New Roman"/>
    <w:charset w:val="00"/>
    <w:family w:val="roman"/>
    <w:pitch w:val="default"/>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0F9" w:rsidRDefault="006410F9" w:rsidP="00CE6DBE">
      <w:r>
        <w:separator/>
      </w:r>
    </w:p>
  </w:footnote>
  <w:footnote w:type="continuationSeparator" w:id="0">
    <w:p w:rsidR="006410F9" w:rsidRDefault="006410F9" w:rsidP="00CE6D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B73"/>
    <w:rsid w:val="000073A5"/>
    <w:rsid w:val="00021750"/>
    <w:rsid w:val="00047368"/>
    <w:rsid w:val="00055F3D"/>
    <w:rsid w:val="00057F04"/>
    <w:rsid w:val="000755AE"/>
    <w:rsid w:val="0008425B"/>
    <w:rsid w:val="00084EE8"/>
    <w:rsid w:val="0009390C"/>
    <w:rsid w:val="00095538"/>
    <w:rsid w:val="000A07B2"/>
    <w:rsid w:val="000C3127"/>
    <w:rsid w:val="00110CE6"/>
    <w:rsid w:val="0014753B"/>
    <w:rsid w:val="00161AA7"/>
    <w:rsid w:val="001718EA"/>
    <w:rsid w:val="00193C31"/>
    <w:rsid w:val="00196E93"/>
    <w:rsid w:val="001A143F"/>
    <w:rsid w:val="001A5A6D"/>
    <w:rsid w:val="001B189D"/>
    <w:rsid w:val="001C4064"/>
    <w:rsid w:val="00205612"/>
    <w:rsid w:val="00206E0C"/>
    <w:rsid w:val="00217662"/>
    <w:rsid w:val="00220CF8"/>
    <w:rsid w:val="002279D2"/>
    <w:rsid w:val="002331E8"/>
    <w:rsid w:val="0024466C"/>
    <w:rsid w:val="00257ED3"/>
    <w:rsid w:val="00266C18"/>
    <w:rsid w:val="002836FF"/>
    <w:rsid w:val="00291F83"/>
    <w:rsid w:val="00292B14"/>
    <w:rsid w:val="002A0271"/>
    <w:rsid w:val="002A36B9"/>
    <w:rsid w:val="002C202E"/>
    <w:rsid w:val="002C5759"/>
    <w:rsid w:val="002D0447"/>
    <w:rsid w:val="002E37C0"/>
    <w:rsid w:val="002F3548"/>
    <w:rsid w:val="002F3C10"/>
    <w:rsid w:val="00312577"/>
    <w:rsid w:val="00336AE1"/>
    <w:rsid w:val="00352030"/>
    <w:rsid w:val="00355553"/>
    <w:rsid w:val="00363588"/>
    <w:rsid w:val="00363D6D"/>
    <w:rsid w:val="00370F83"/>
    <w:rsid w:val="0039050F"/>
    <w:rsid w:val="003A6C53"/>
    <w:rsid w:val="003A7418"/>
    <w:rsid w:val="003C1058"/>
    <w:rsid w:val="003D7D90"/>
    <w:rsid w:val="003E6059"/>
    <w:rsid w:val="00403F75"/>
    <w:rsid w:val="00416401"/>
    <w:rsid w:val="00422381"/>
    <w:rsid w:val="004352AB"/>
    <w:rsid w:val="004572E5"/>
    <w:rsid w:val="004645DF"/>
    <w:rsid w:val="004765D4"/>
    <w:rsid w:val="0048787D"/>
    <w:rsid w:val="004B1D22"/>
    <w:rsid w:val="004C2C34"/>
    <w:rsid w:val="004C5E71"/>
    <w:rsid w:val="004C65F3"/>
    <w:rsid w:val="0050634E"/>
    <w:rsid w:val="00515B7B"/>
    <w:rsid w:val="00517558"/>
    <w:rsid w:val="00537A0B"/>
    <w:rsid w:val="00545A35"/>
    <w:rsid w:val="00562166"/>
    <w:rsid w:val="00563894"/>
    <w:rsid w:val="005757AF"/>
    <w:rsid w:val="00590BBC"/>
    <w:rsid w:val="005B3785"/>
    <w:rsid w:val="005C531F"/>
    <w:rsid w:val="005C6249"/>
    <w:rsid w:val="005E145E"/>
    <w:rsid w:val="00635527"/>
    <w:rsid w:val="00637832"/>
    <w:rsid w:val="006410F9"/>
    <w:rsid w:val="006612BF"/>
    <w:rsid w:val="00667B6D"/>
    <w:rsid w:val="00671CD5"/>
    <w:rsid w:val="00673AF5"/>
    <w:rsid w:val="00677007"/>
    <w:rsid w:val="00684800"/>
    <w:rsid w:val="00685F88"/>
    <w:rsid w:val="00691858"/>
    <w:rsid w:val="006928E4"/>
    <w:rsid w:val="00696F52"/>
    <w:rsid w:val="006A6CB3"/>
    <w:rsid w:val="006D5C25"/>
    <w:rsid w:val="006D721B"/>
    <w:rsid w:val="006F101F"/>
    <w:rsid w:val="006F7850"/>
    <w:rsid w:val="00715E0B"/>
    <w:rsid w:val="007255A2"/>
    <w:rsid w:val="00746041"/>
    <w:rsid w:val="00764986"/>
    <w:rsid w:val="007831BA"/>
    <w:rsid w:val="007871AF"/>
    <w:rsid w:val="007A1FD3"/>
    <w:rsid w:val="007B2806"/>
    <w:rsid w:val="007B540E"/>
    <w:rsid w:val="007C6BF4"/>
    <w:rsid w:val="007D692F"/>
    <w:rsid w:val="00814E0F"/>
    <w:rsid w:val="00826244"/>
    <w:rsid w:val="0083270A"/>
    <w:rsid w:val="00855CC6"/>
    <w:rsid w:val="00885D05"/>
    <w:rsid w:val="00887A44"/>
    <w:rsid w:val="008A0D21"/>
    <w:rsid w:val="008D0E6D"/>
    <w:rsid w:val="008E4C6B"/>
    <w:rsid w:val="009002EE"/>
    <w:rsid w:val="00906633"/>
    <w:rsid w:val="00924692"/>
    <w:rsid w:val="00925F88"/>
    <w:rsid w:val="00926D52"/>
    <w:rsid w:val="009423B9"/>
    <w:rsid w:val="00945460"/>
    <w:rsid w:val="009572C0"/>
    <w:rsid w:val="00971996"/>
    <w:rsid w:val="00990615"/>
    <w:rsid w:val="0099174F"/>
    <w:rsid w:val="00996450"/>
    <w:rsid w:val="009D4E59"/>
    <w:rsid w:val="00A25F9F"/>
    <w:rsid w:val="00A566CA"/>
    <w:rsid w:val="00A80502"/>
    <w:rsid w:val="00AA03BC"/>
    <w:rsid w:val="00AA1342"/>
    <w:rsid w:val="00AA711A"/>
    <w:rsid w:val="00AB3620"/>
    <w:rsid w:val="00AC7D59"/>
    <w:rsid w:val="00AE2A47"/>
    <w:rsid w:val="00AE2B60"/>
    <w:rsid w:val="00AE3C46"/>
    <w:rsid w:val="00AE4B34"/>
    <w:rsid w:val="00B01E18"/>
    <w:rsid w:val="00B12808"/>
    <w:rsid w:val="00B13C80"/>
    <w:rsid w:val="00B20536"/>
    <w:rsid w:val="00B33A73"/>
    <w:rsid w:val="00B347E5"/>
    <w:rsid w:val="00B4553E"/>
    <w:rsid w:val="00B633EC"/>
    <w:rsid w:val="00B65E91"/>
    <w:rsid w:val="00B8054C"/>
    <w:rsid w:val="00BB7D97"/>
    <w:rsid w:val="00BC010E"/>
    <w:rsid w:val="00BD30EE"/>
    <w:rsid w:val="00C1597C"/>
    <w:rsid w:val="00C204C7"/>
    <w:rsid w:val="00C3068E"/>
    <w:rsid w:val="00C3277A"/>
    <w:rsid w:val="00C52443"/>
    <w:rsid w:val="00C61730"/>
    <w:rsid w:val="00C62EBE"/>
    <w:rsid w:val="00C656F5"/>
    <w:rsid w:val="00C9257F"/>
    <w:rsid w:val="00C94B46"/>
    <w:rsid w:val="00CA0711"/>
    <w:rsid w:val="00CB6A7E"/>
    <w:rsid w:val="00CD373A"/>
    <w:rsid w:val="00CE0778"/>
    <w:rsid w:val="00CE6DBE"/>
    <w:rsid w:val="00D052F8"/>
    <w:rsid w:val="00D0730A"/>
    <w:rsid w:val="00D12C38"/>
    <w:rsid w:val="00D165C4"/>
    <w:rsid w:val="00D2493F"/>
    <w:rsid w:val="00D33069"/>
    <w:rsid w:val="00D42F0D"/>
    <w:rsid w:val="00D53357"/>
    <w:rsid w:val="00D53425"/>
    <w:rsid w:val="00D87681"/>
    <w:rsid w:val="00D937B1"/>
    <w:rsid w:val="00D9535D"/>
    <w:rsid w:val="00DC7099"/>
    <w:rsid w:val="00DE19BD"/>
    <w:rsid w:val="00DE2BC0"/>
    <w:rsid w:val="00DE2F14"/>
    <w:rsid w:val="00DF085D"/>
    <w:rsid w:val="00DF1B73"/>
    <w:rsid w:val="00DF3093"/>
    <w:rsid w:val="00DF700C"/>
    <w:rsid w:val="00E10737"/>
    <w:rsid w:val="00E23219"/>
    <w:rsid w:val="00E4192F"/>
    <w:rsid w:val="00E43158"/>
    <w:rsid w:val="00E43460"/>
    <w:rsid w:val="00E7486D"/>
    <w:rsid w:val="00E83435"/>
    <w:rsid w:val="00E92898"/>
    <w:rsid w:val="00EA5CCA"/>
    <w:rsid w:val="00EC03BB"/>
    <w:rsid w:val="00ED1D3E"/>
    <w:rsid w:val="00EF578B"/>
    <w:rsid w:val="00F07E62"/>
    <w:rsid w:val="00F120A3"/>
    <w:rsid w:val="00F436A5"/>
    <w:rsid w:val="00F54347"/>
    <w:rsid w:val="00F714E6"/>
    <w:rsid w:val="00F970BB"/>
    <w:rsid w:val="00FA0193"/>
    <w:rsid w:val="00FD054A"/>
    <w:rsid w:val="00FE3AB6"/>
    <w:rsid w:val="00FE613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FD3"/>
    <w:pPr>
      <w:widowControl w:val="0"/>
    </w:pPr>
    <w:rPr>
      <w:rFonts w:ascii="Times New Roman" w:eastAsia="標楷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DF1B73"/>
    <w:pPr>
      <w:jc w:val="center"/>
    </w:pPr>
    <w:rPr>
      <w:sz w:val="32"/>
    </w:rPr>
  </w:style>
  <w:style w:type="character" w:customStyle="1" w:styleId="a4">
    <w:name w:val="註釋標題 字元"/>
    <w:basedOn w:val="a0"/>
    <w:link w:val="a3"/>
    <w:rsid w:val="00DF1B73"/>
    <w:rPr>
      <w:rFonts w:ascii="Times New Roman" w:eastAsia="標楷體" w:hAnsi="Times New Roman" w:cs="Times New Roman"/>
      <w:sz w:val="32"/>
      <w:szCs w:val="24"/>
    </w:rPr>
  </w:style>
  <w:style w:type="paragraph" w:styleId="a5">
    <w:name w:val="header"/>
    <w:basedOn w:val="a"/>
    <w:link w:val="a6"/>
    <w:uiPriority w:val="99"/>
    <w:unhideWhenUsed/>
    <w:rsid w:val="00CE6DBE"/>
    <w:pPr>
      <w:tabs>
        <w:tab w:val="center" w:pos="4153"/>
        <w:tab w:val="right" w:pos="8306"/>
      </w:tabs>
      <w:snapToGrid w:val="0"/>
    </w:pPr>
    <w:rPr>
      <w:sz w:val="20"/>
      <w:szCs w:val="20"/>
    </w:rPr>
  </w:style>
  <w:style w:type="character" w:customStyle="1" w:styleId="a6">
    <w:name w:val="頁首 字元"/>
    <w:basedOn w:val="a0"/>
    <w:link w:val="a5"/>
    <w:uiPriority w:val="99"/>
    <w:rsid w:val="00CE6DBE"/>
    <w:rPr>
      <w:rFonts w:ascii="Times New Roman" w:eastAsia="新細明體" w:hAnsi="Times New Roman" w:cs="Times New Roman"/>
      <w:sz w:val="20"/>
      <w:szCs w:val="20"/>
    </w:rPr>
  </w:style>
  <w:style w:type="paragraph" w:styleId="a7">
    <w:name w:val="footer"/>
    <w:basedOn w:val="a"/>
    <w:link w:val="a8"/>
    <w:uiPriority w:val="99"/>
    <w:unhideWhenUsed/>
    <w:rsid w:val="00CE6DBE"/>
    <w:pPr>
      <w:tabs>
        <w:tab w:val="center" w:pos="4153"/>
        <w:tab w:val="right" w:pos="8306"/>
      </w:tabs>
      <w:snapToGrid w:val="0"/>
    </w:pPr>
    <w:rPr>
      <w:sz w:val="20"/>
      <w:szCs w:val="20"/>
    </w:rPr>
  </w:style>
  <w:style w:type="character" w:customStyle="1" w:styleId="a8">
    <w:name w:val="頁尾 字元"/>
    <w:basedOn w:val="a0"/>
    <w:link w:val="a7"/>
    <w:uiPriority w:val="99"/>
    <w:rsid w:val="00CE6DBE"/>
    <w:rPr>
      <w:rFonts w:ascii="Times New Roman" w:eastAsia="新細明體" w:hAnsi="Times New Roman" w:cs="Times New Roman"/>
      <w:sz w:val="20"/>
      <w:szCs w:val="20"/>
    </w:rPr>
  </w:style>
  <w:style w:type="table" w:styleId="a9">
    <w:name w:val="Table Grid"/>
    <w:basedOn w:val="a1"/>
    <w:uiPriority w:val="59"/>
    <w:rsid w:val="007B2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預設值"/>
    <w:rsid w:val="00F436A5"/>
    <w:pPr>
      <w:pBdr>
        <w:top w:val="nil"/>
        <w:left w:val="nil"/>
        <w:bottom w:val="nil"/>
        <w:right w:val="nil"/>
        <w:between w:val="nil"/>
        <w:bar w:val="nil"/>
      </w:pBdr>
    </w:pPr>
    <w:rPr>
      <w:rFonts w:ascii="Helvetica Neue" w:eastAsia="Arial Unicode MS" w:hAnsi="Helvetica Neue" w:cs="Arial Unicode MS"/>
      <w:color w:val="000000"/>
      <w:kern w:val="0"/>
      <w:sz w:val="22"/>
      <w:bdr w:val="nil"/>
    </w:rPr>
  </w:style>
  <w:style w:type="character" w:styleId="ab">
    <w:name w:val="annotation reference"/>
    <w:basedOn w:val="a0"/>
    <w:uiPriority w:val="99"/>
    <w:semiHidden/>
    <w:unhideWhenUsed/>
    <w:rsid w:val="00924692"/>
    <w:rPr>
      <w:sz w:val="18"/>
      <w:szCs w:val="18"/>
    </w:rPr>
  </w:style>
  <w:style w:type="paragraph" w:styleId="ac">
    <w:name w:val="annotation text"/>
    <w:basedOn w:val="a"/>
    <w:link w:val="ad"/>
    <w:uiPriority w:val="99"/>
    <w:semiHidden/>
    <w:unhideWhenUsed/>
    <w:rsid w:val="00924692"/>
  </w:style>
  <w:style w:type="character" w:customStyle="1" w:styleId="ad">
    <w:name w:val="註解文字 字元"/>
    <w:basedOn w:val="a0"/>
    <w:link w:val="ac"/>
    <w:uiPriority w:val="99"/>
    <w:semiHidden/>
    <w:rsid w:val="00924692"/>
    <w:rPr>
      <w:rFonts w:ascii="Times New Roman" w:eastAsia="標楷體" w:hAnsi="Times New Roman" w:cs="Times New Roman"/>
      <w:szCs w:val="24"/>
    </w:rPr>
  </w:style>
  <w:style w:type="paragraph" w:styleId="ae">
    <w:name w:val="annotation subject"/>
    <w:basedOn w:val="ac"/>
    <w:next w:val="ac"/>
    <w:link w:val="af"/>
    <w:uiPriority w:val="99"/>
    <w:semiHidden/>
    <w:unhideWhenUsed/>
    <w:rsid w:val="00924692"/>
    <w:rPr>
      <w:b/>
      <w:bCs/>
    </w:rPr>
  </w:style>
  <w:style w:type="character" w:customStyle="1" w:styleId="af">
    <w:name w:val="註解主旨 字元"/>
    <w:basedOn w:val="ad"/>
    <w:link w:val="ae"/>
    <w:uiPriority w:val="99"/>
    <w:semiHidden/>
    <w:rsid w:val="00924692"/>
    <w:rPr>
      <w:rFonts w:ascii="Times New Roman" w:eastAsia="標楷體" w:hAnsi="Times New Roman" w:cs="Times New Roman"/>
      <w:b/>
      <w:bCs/>
      <w:szCs w:val="24"/>
    </w:rPr>
  </w:style>
  <w:style w:type="paragraph" w:styleId="af0">
    <w:name w:val="Balloon Text"/>
    <w:basedOn w:val="a"/>
    <w:link w:val="af1"/>
    <w:uiPriority w:val="99"/>
    <w:semiHidden/>
    <w:unhideWhenUsed/>
    <w:rsid w:val="00924692"/>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924692"/>
    <w:rPr>
      <w:rFonts w:asciiTheme="majorHAnsi" w:eastAsiaTheme="majorEastAsia" w:hAnsiTheme="majorHAnsi" w:cstheme="majorBidi"/>
      <w:sz w:val="18"/>
      <w:szCs w:val="18"/>
    </w:rPr>
  </w:style>
  <w:style w:type="table" w:customStyle="1" w:styleId="GridTableLight">
    <w:name w:val="Grid Table Light"/>
    <w:basedOn w:val="a1"/>
    <w:uiPriority w:val="40"/>
    <w:rsid w:val="00DE19B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FD3"/>
    <w:pPr>
      <w:widowControl w:val="0"/>
    </w:pPr>
    <w:rPr>
      <w:rFonts w:ascii="Times New Roman" w:eastAsia="標楷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DF1B73"/>
    <w:pPr>
      <w:jc w:val="center"/>
    </w:pPr>
    <w:rPr>
      <w:sz w:val="32"/>
    </w:rPr>
  </w:style>
  <w:style w:type="character" w:customStyle="1" w:styleId="a4">
    <w:name w:val="註釋標題 字元"/>
    <w:basedOn w:val="a0"/>
    <w:link w:val="a3"/>
    <w:rsid w:val="00DF1B73"/>
    <w:rPr>
      <w:rFonts w:ascii="Times New Roman" w:eastAsia="標楷體" w:hAnsi="Times New Roman" w:cs="Times New Roman"/>
      <w:sz w:val="32"/>
      <w:szCs w:val="24"/>
    </w:rPr>
  </w:style>
  <w:style w:type="paragraph" w:styleId="a5">
    <w:name w:val="header"/>
    <w:basedOn w:val="a"/>
    <w:link w:val="a6"/>
    <w:uiPriority w:val="99"/>
    <w:unhideWhenUsed/>
    <w:rsid w:val="00CE6DBE"/>
    <w:pPr>
      <w:tabs>
        <w:tab w:val="center" w:pos="4153"/>
        <w:tab w:val="right" w:pos="8306"/>
      </w:tabs>
      <w:snapToGrid w:val="0"/>
    </w:pPr>
    <w:rPr>
      <w:sz w:val="20"/>
      <w:szCs w:val="20"/>
    </w:rPr>
  </w:style>
  <w:style w:type="character" w:customStyle="1" w:styleId="a6">
    <w:name w:val="頁首 字元"/>
    <w:basedOn w:val="a0"/>
    <w:link w:val="a5"/>
    <w:uiPriority w:val="99"/>
    <w:rsid w:val="00CE6DBE"/>
    <w:rPr>
      <w:rFonts w:ascii="Times New Roman" w:eastAsia="新細明體" w:hAnsi="Times New Roman" w:cs="Times New Roman"/>
      <w:sz w:val="20"/>
      <w:szCs w:val="20"/>
    </w:rPr>
  </w:style>
  <w:style w:type="paragraph" w:styleId="a7">
    <w:name w:val="footer"/>
    <w:basedOn w:val="a"/>
    <w:link w:val="a8"/>
    <w:uiPriority w:val="99"/>
    <w:unhideWhenUsed/>
    <w:rsid w:val="00CE6DBE"/>
    <w:pPr>
      <w:tabs>
        <w:tab w:val="center" w:pos="4153"/>
        <w:tab w:val="right" w:pos="8306"/>
      </w:tabs>
      <w:snapToGrid w:val="0"/>
    </w:pPr>
    <w:rPr>
      <w:sz w:val="20"/>
      <w:szCs w:val="20"/>
    </w:rPr>
  </w:style>
  <w:style w:type="character" w:customStyle="1" w:styleId="a8">
    <w:name w:val="頁尾 字元"/>
    <w:basedOn w:val="a0"/>
    <w:link w:val="a7"/>
    <w:uiPriority w:val="99"/>
    <w:rsid w:val="00CE6DBE"/>
    <w:rPr>
      <w:rFonts w:ascii="Times New Roman" w:eastAsia="新細明體" w:hAnsi="Times New Roman" w:cs="Times New Roman"/>
      <w:sz w:val="20"/>
      <w:szCs w:val="20"/>
    </w:rPr>
  </w:style>
  <w:style w:type="table" w:styleId="a9">
    <w:name w:val="Table Grid"/>
    <w:basedOn w:val="a1"/>
    <w:uiPriority w:val="59"/>
    <w:rsid w:val="007B2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預設值"/>
    <w:rsid w:val="00F436A5"/>
    <w:pPr>
      <w:pBdr>
        <w:top w:val="nil"/>
        <w:left w:val="nil"/>
        <w:bottom w:val="nil"/>
        <w:right w:val="nil"/>
        <w:between w:val="nil"/>
        <w:bar w:val="nil"/>
      </w:pBdr>
    </w:pPr>
    <w:rPr>
      <w:rFonts w:ascii="Helvetica Neue" w:eastAsia="Arial Unicode MS" w:hAnsi="Helvetica Neue" w:cs="Arial Unicode MS"/>
      <w:color w:val="000000"/>
      <w:kern w:val="0"/>
      <w:sz w:val="22"/>
      <w:bdr w:val="nil"/>
    </w:rPr>
  </w:style>
  <w:style w:type="character" w:styleId="ab">
    <w:name w:val="annotation reference"/>
    <w:basedOn w:val="a0"/>
    <w:uiPriority w:val="99"/>
    <w:semiHidden/>
    <w:unhideWhenUsed/>
    <w:rsid w:val="00924692"/>
    <w:rPr>
      <w:sz w:val="18"/>
      <w:szCs w:val="18"/>
    </w:rPr>
  </w:style>
  <w:style w:type="paragraph" w:styleId="ac">
    <w:name w:val="annotation text"/>
    <w:basedOn w:val="a"/>
    <w:link w:val="ad"/>
    <w:uiPriority w:val="99"/>
    <w:semiHidden/>
    <w:unhideWhenUsed/>
    <w:rsid w:val="00924692"/>
  </w:style>
  <w:style w:type="character" w:customStyle="1" w:styleId="ad">
    <w:name w:val="註解文字 字元"/>
    <w:basedOn w:val="a0"/>
    <w:link w:val="ac"/>
    <w:uiPriority w:val="99"/>
    <w:semiHidden/>
    <w:rsid w:val="00924692"/>
    <w:rPr>
      <w:rFonts w:ascii="Times New Roman" w:eastAsia="標楷體" w:hAnsi="Times New Roman" w:cs="Times New Roman"/>
      <w:szCs w:val="24"/>
    </w:rPr>
  </w:style>
  <w:style w:type="paragraph" w:styleId="ae">
    <w:name w:val="annotation subject"/>
    <w:basedOn w:val="ac"/>
    <w:next w:val="ac"/>
    <w:link w:val="af"/>
    <w:uiPriority w:val="99"/>
    <w:semiHidden/>
    <w:unhideWhenUsed/>
    <w:rsid w:val="00924692"/>
    <w:rPr>
      <w:b/>
      <w:bCs/>
    </w:rPr>
  </w:style>
  <w:style w:type="character" w:customStyle="1" w:styleId="af">
    <w:name w:val="註解主旨 字元"/>
    <w:basedOn w:val="ad"/>
    <w:link w:val="ae"/>
    <w:uiPriority w:val="99"/>
    <w:semiHidden/>
    <w:rsid w:val="00924692"/>
    <w:rPr>
      <w:rFonts w:ascii="Times New Roman" w:eastAsia="標楷體" w:hAnsi="Times New Roman" w:cs="Times New Roman"/>
      <w:b/>
      <w:bCs/>
      <w:szCs w:val="24"/>
    </w:rPr>
  </w:style>
  <w:style w:type="paragraph" w:styleId="af0">
    <w:name w:val="Balloon Text"/>
    <w:basedOn w:val="a"/>
    <w:link w:val="af1"/>
    <w:uiPriority w:val="99"/>
    <w:semiHidden/>
    <w:unhideWhenUsed/>
    <w:rsid w:val="00924692"/>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924692"/>
    <w:rPr>
      <w:rFonts w:asciiTheme="majorHAnsi" w:eastAsiaTheme="majorEastAsia" w:hAnsiTheme="majorHAnsi" w:cstheme="majorBidi"/>
      <w:sz w:val="18"/>
      <w:szCs w:val="18"/>
    </w:rPr>
  </w:style>
  <w:style w:type="table" w:customStyle="1" w:styleId="GridTableLight">
    <w:name w:val="Grid Table Light"/>
    <w:basedOn w:val="a1"/>
    <w:uiPriority w:val="40"/>
    <w:rsid w:val="00DE19B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823447">
      <w:bodyDiv w:val="1"/>
      <w:marLeft w:val="0"/>
      <w:marRight w:val="0"/>
      <w:marTop w:val="0"/>
      <w:marBottom w:val="0"/>
      <w:divBdr>
        <w:top w:val="none" w:sz="0" w:space="0" w:color="auto"/>
        <w:left w:val="none" w:sz="0" w:space="0" w:color="auto"/>
        <w:bottom w:val="none" w:sz="0" w:space="0" w:color="auto"/>
        <w:right w:val="none" w:sz="0" w:space="0" w:color="auto"/>
      </w:divBdr>
    </w:div>
    <w:div w:id="486046979">
      <w:bodyDiv w:val="1"/>
      <w:marLeft w:val="0"/>
      <w:marRight w:val="0"/>
      <w:marTop w:val="0"/>
      <w:marBottom w:val="0"/>
      <w:divBdr>
        <w:top w:val="none" w:sz="0" w:space="0" w:color="auto"/>
        <w:left w:val="none" w:sz="0" w:space="0" w:color="auto"/>
        <w:bottom w:val="none" w:sz="0" w:space="0" w:color="auto"/>
        <w:right w:val="none" w:sz="0" w:space="0" w:color="auto"/>
      </w:divBdr>
    </w:div>
    <w:div w:id="557667892">
      <w:bodyDiv w:val="1"/>
      <w:marLeft w:val="0"/>
      <w:marRight w:val="0"/>
      <w:marTop w:val="0"/>
      <w:marBottom w:val="0"/>
      <w:divBdr>
        <w:top w:val="none" w:sz="0" w:space="0" w:color="auto"/>
        <w:left w:val="none" w:sz="0" w:space="0" w:color="auto"/>
        <w:bottom w:val="none" w:sz="0" w:space="0" w:color="auto"/>
        <w:right w:val="none" w:sz="0" w:space="0" w:color="auto"/>
      </w:divBdr>
      <w:divsChild>
        <w:div w:id="327177459">
          <w:marLeft w:val="0"/>
          <w:marRight w:val="0"/>
          <w:marTop w:val="0"/>
          <w:marBottom w:val="0"/>
          <w:divBdr>
            <w:top w:val="none" w:sz="0" w:space="0" w:color="auto"/>
            <w:left w:val="none" w:sz="0" w:space="0" w:color="auto"/>
            <w:bottom w:val="none" w:sz="0" w:space="0" w:color="auto"/>
            <w:right w:val="none" w:sz="0" w:space="0" w:color="auto"/>
          </w:divBdr>
        </w:div>
        <w:div w:id="1062798036">
          <w:marLeft w:val="0"/>
          <w:marRight w:val="0"/>
          <w:marTop w:val="0"/>
          <w:marBottom w:val="0"/>
          <w:divBdr>
            <w:top w:val="none" w:sz="0" w:space="0" w:color="auto"/>
            <w:left w:val="none" w:sz="0" w:space="0" w:color="auto"/>
            <w:bottom w:val="none" w:sz="0" w:space="0" w:color="auto"/>
            <w:right w:val="none" w:sz="0" w:space="0" w:color="auto"/>
          </w:divBdr>
        </w:div>
        <w:div w:id="1103842252">
          <w:marLeft w:val="0"/>
          <w:marRight w:val="0"/>
          <w:marTop w:val="0"/>
          <w:marBottom w:val="0"/>
          <w:divBdr>
            <w:top w:val="none" w:sz="0" w:space="0" w:color="auto"/>
            <w:left w:val="none" w:sz="0" w:space="0" w:color="auto"/>
            <w:bottom w:val="none" w:sz="0" w:space="0" w:color="auto"/>
            <w:right w:val="none" w:sz="0" w:space="0" w:color="auto"/>
          </w:divBdr>
        </w:div>
        <w:div w:id="1595554358">
          <w:marLeft w:val="0"/>
          <w:marRight w:val="0"/>
          <w:marTop w:val="0"/>
          <w:marBottom w:val="0"/>
          <w:divBdr>
            <w:top w:val="none" w:sz="0" w:space="0" w:color="auto"/>
            <w:left w:val="none" w:sz="0" w:space="0" w:color="auto"/>
            <w:bottom w:val="none" w:sz="0" w:space="0" w:color="auto"/>
            <w:right w:val="none" w:sz="0" w:space="0" w:color="auto"/>
          </w:divBdr>
        </w:div>
        <w:div w:id="2143110908">
          <w:marLeft w:val="0"/>
          <w:marRight w:val="0"/>
          <w:marTop w:val="0"/>
          <w:marBottom w:val="0"/>
          <w:divBdr>
            <w:top w:val="none" w:sz="0" w:space="0" w:color="auto"/>
            <w:left w:val="none" w:sz="0" w:space="0" w:color="auto"/>
            <w:bottom w:val="none" w:sz="0" w:space="0" w:color="auto"/>
            <w:right w:val="none" w:sz="0" w:space="0" w:color="auto"/>
          </w:divBdr>
        </w:div>
      </w:divsChild>
    </w:div>
    <w:div w:id="953438778">
      <w:bodyDiv w:val="1"/>
      <w:marLeft w:val="0"/>
      <w:marRight w:val="0"/>
      <w:marTop w:val="0"/>
      <w:marBottom w:val="0"/>
      <w:divBdr>
        <w:top w:val="none" w:sz="0" w:space="0" w:color="auto"/>
        <w:left w:val="none" w:sz="0" w:space="0" w:color="auto"/>
        <w:bottom w:val="none" w:sz="0" w:space="0" w:color="auto"/>
        <w:right w:val="none" w:sz="0" w:space="0" w:color="auto"/>
      </w:divBdr>
    </w:div>
    <w:div w:id="1364861953">
      <w:bodyDiv w:val="1"/>
      <w:marLeft w:val="0"/>
      <w:marRight w:val="0"/>
      <w:marTop w:val="0"/>
      <w:marBottom w:val="0"/>
      <w:divBdr>
        <w:top w:val="none" w:sz="0" w:space="0" w:color="auto"/>
        <w:left w:val="none" w:sz="0" w:space="0" w:color="auto"/>
        <w:bottom w:val="none" w:sz="0" w:space="0" w:color="auto"/>
        <w:right w:val="none" w:sz="0" w:space="0" w:color="auto"/>
      </w:divBdr>
    </w:div>
    <w:div w:id="1375538356">
      <w:bodyDiv w:val="1"/>
      <w:marLeft w:val="0"/>
      <w:marRight w:val="0"/>
      <w:marTop w:val="0"/>
      <w:marBottom w:val="0"/>
      <w:divBdr>
        <w:top w:val="none" w:sz="0" w:space="0" w:color="auto"/>
        <w:left w:val="none" w:sz="0" w:space="0" w:color="auto"/>
        <w:bottom w:val="none" w:sz="0" w:space="0" w:color="auto"/>
        <w:right w:val="none" w:sz="0" w:space="0" w:color="auto"/>
      </w:divBdr>
    </w:div>
    <w:div w:id="1567490528">
      <w:bodyDiv w:val="1"/>
      <w:marLeft w:val="0"/>
      <w:marRight w:val="0"/>
      <w:marTop w:val="0"/>
      <w:marBottom w:val="0"/>
      <w:divBdr>
        <w:top w:val="none" w:sz="0" w:space="0" w:color="auto"/>
        <w:left w:val="none" w:sz="0" w:space="0" w:color="auto"/>
        <w:bottom w:val="none" w:sz="0" w:space="0" w:color="auto"/>
        <w:right w:val="none" w:sz="0" w:space="0" w:color="auto"/>
      </w:divBdr>
    </w:div>
    <w:div w:id="1952975574">
      <w:bodyDiv w:val="1"/>
      <w:marLeft w:val="0"/>
      <w:marRight w:val="0"/>
      <w:marTop w:val="0"/>
      <w:marBottom w:val="0"/>
      <w:divBdr>
        <w:top w:val="none" w:sz="0" w:space="0" w:color="auto"/>
        <w:left w:val="none" w:sz="0" w:space="0" w:color="auto"/>
        <w:bottom w:val="none" w:sz="0" w:space="0" w:color="auto"/>
        <w:right w:val="none" w:sz="0" w:space="0" w:color="auto"/>
      </w:divBdr>
    </w:div>
    <w:div w:id="204440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陳毓文</dc:creator>
  <cp:keywords/>
  <dc:description/>
  <cp:lastModifiedBy>葉書華</cp:lastModifiedBy>
  <cp:revision>6</cp:revision>
  <cp:lastPrinted>2019-05-16T07:47:00Z</cp:lastPrinted>
  <dcterms:created xsi:type="dcterms:W3CDTF">2019-05-16T07:48:00Z</dcterms:created>
  <dcterms:modified xsi:type="dcterms:W3CDTF">2019-05-16T09:35:00Z</dcterms:modified>
</cp:coreProperties>
</file>