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8A" w:rsidRPr="00CB60D4" w:rsidRDefault="0014658A" w:rsidP="00C826D4">
      <w:pPr>
        <w:spacing w:line="500" w:lineRule="exact"/>
        <w:jc w:val="center"/>
        <w:rPr>
          <w:rFonts w:eastAsia="標楷體"/>
          <w:b/>
          <w:bCs/>
          <w:sz w:val="36"/>
          <w:szCs w:val="40"/>
        </w:rPr>
      </w:pPr>
      <w:r w:rsidRPr="00CB60D4">
        <w:rPr>
          <w:rFonts w:eastAsia="標楷體"/>
          <w:b/>
          <w:bCs/>
          <w:sz w:val="36"/>
          <w:szCs w:val="40"/>
        </w:rPr>
        <w:t>2014</w:t>
      </w:r>
      <w:r w:rsidR="005A4DC1" w:rsidRPr="00CB60D4">
        <w:rPr>
          <w:rFonts w:eastAsia="標楷體"/>
          <w:b/>
          <w:bCs/>
          <w:sz w:val="36"/>
          <w:szCs w:val="40"/>
        </w:rPr>
        <w:t>年台灣智慧電網</w:t>
      </w:r>
      <w:r w:rsidRPr="00CB60D4">
        <w:rPr>
          <w:rFonts w:eastAsia="標楷體"/>
          <w:b/>
          <w:bCs/>
          <w:sz w:val="36"/>
          <w:szCs w:val="40"/>
        </w:rPr>
        <w:t>技術研討會</w:t>
      </w:r>
    </w:p>
    <w:p w:rsidR="004B6E45" w:rsidRDefault="004B6E45" w:rsidP="00C826D4">
      <w:pPr>
        <w:spacing w:line="500" w:lineRule="exact"/>
        <w:jc w:val="center"/>
        <w:rPr>
          <w:rFonts w:eastAsia="標楷體" w:hint="eastAsia"/>
          <w:b/>
          <w:bCs/>
          <w:sz w:val="36"/>
          <w:szCs w:val="40"/>
        </w:rPr>
      </w:pPr>
      <w:r w:rsidRPr="00CB60D4">
        <w:rPr>
          <w:rFonts w:eastAsia="標楷體"/>
          <w:b/>
          <w:bCs/>
          <w:sz w:val="36"/>
          <w:szCs w:val="40"/>
        </w:rPr>
        <w:t>2014 Taiwan Smart Grid Technologies Symposium</w:t>
      </w:r>
    </w:p>
    <w:p w:rsidR="001A31A9" w:rsidRPr="001A31A9" w:rsidRDefault="001A31A9" w:rsidP="001A31A9">
      <w:pPr>
        <w:jc w:val="center"/>
        <w:rPr>
          <w:rFonts w:eastAsia="標楷體" w:hint="eastAsia"/>
          <w:b/>
          <w:bCs/>
          <w:sz w:val="16"/>
          <w:szCs w:val="40"/>
        </w:rPr>
      </w:pPr>
    </w:p>
    <w:tbl>
      <w:tblPr>
        <w:tblStyle w:val="a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9197"/>
      </w:tblGrid>
      <w:tr w:rsidR="001A31A9" w:rsidRPr="001A31A9" w:rsidTr="001A31A9">
        <w:tc>
          <w:tcPr>
            <w:tcW w:w="1384" w:type="dxa"/>
          </w:tcPr>
          <w:p w:rsidR="001A31A9" w:rsidRPr="001A31A9" w:rsidRDefault="001A31A9" w:rsidP="001A31A9">
            <w:pPr>
              <w:spacing w:line="440" w:lineRule="exact"/>
              <w:jc w:val="right"/>
              <w:rPr>
                <w:rFonts w:eastAsia="標楷體" w:hint="eastAsia"/>
                <w:bCs/>
                <w:sz w:val="26"/>
                <w:szCs w:val="26"/>
              </w:rPr>
            </w:pPr>
            <w:r w:rsidRPr="001A31A9">
              <w:rPr>
                <w:rFonts w:eastAsia="標楷體" w:hint="eastAsia"/>
                <w:bCs/>
                <w:sz w:val="26"/>
                <w:szCs w:val="26"/>
              </w:rPr>
              <w:t>時間：</w:t>
            </w:r>
          </w:p>
        </w:tc>
        <w:tc>
          <w:tcPr>
            <w:tcW w:w="9214" w:type="dxa"/>
          </w:tcPr>
          <w:p w:rsidR="001A31A9" w:rsidRPr="001A31A9" w:rsidRDefault="001A31A9" w:rsidP="001A31A9">
            <w:pPr>
              <w:spacing w:line="440" w:lineRule="exact"/>
              <w:rPr>
                <w:rFonts w:eastAsia="標楷體" w:hint="eastAsia"/>
                <w:bCs/>
                <w:sz w:val="26"/>
                <w:szCs w:val="26"/>
              </w:rPr>
            </w:pPr>
            <w:r w:rsidRPr="001A31A9">
              <w:rPr>
                <w:rFonts w:eastAsia="標楷體" w:hint="eastAsia"/>
                <w:bCs/>
                <w:sz w:val="26"/>
                <w:szCs w:val="26"/>
              </w:rPr>
              <w:t>2014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年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10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月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7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日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二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)  9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：</w:t>
            </w:r>
            <w:r w:rsidR="00BA3374">
              <w:rPr>
                <w:rFonts w:eastAsia="標楷體" w:hint="eastAsia"/>
                <w:bCs/>
                <w:sz w:val="26"/>
                <w:szCs w:val="26"/>
              </w:rPr>
              <w:t>3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0</w:t>
            </w:r>
          </w:p>
        </w:tc>
      </w:tr>
      <w:tr w:rsidR="001A31A9" w:rsidRPr="001A31A9" w:rsidTr="001A31A9">
        <w:tc>
          <w:tcPr>
            <w:tcW w:w="1384" w:type="dxa"/>
          </w:tcPr>
          <w:p w:rsidR="001A31A9" w:rsidRPr="001A31A9" w:rsidRDefault="001A31A9" w:rsidP="001A31A9">
            <w:pPr>
              <w:spacing w:line="440" w:lineRule="exact"/>
              <w:jc w:val="right"/>
              <w:rPr>
                <w:rFonts w:eastAsia="標楷體" w:hint="eastAsia"/>
                <w:bCs/>
                <w:sz w:val="26"/>
                <w:szCs w:val="26"/>
              </w:rPr>
            </w:pPr>
            <w:r w:rsidRPr="001A31A9">
              <w:rPr>
                <w:rFonts w:eastAsia="標楷體" w:hint="eastAsia"/>
                <w:bCs/>
                <w:sz w:val="26"/>
                <w:szCs w:val="26"/>
              </w:rPr>
              <w:t>Time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：</w:t>
            </w:r>
          </w:p>
        </w:tc>
        <w:tc>
          <w:tcPr>
            <w:tcW w:w="9214" w:type="dxa"/>
          </w:tcPr>
          <w:p w:rsidR="001A31A9" w:rsidRPr="001A31A9" w:rsidRDefault="001A31A9" w:rsidP="001A31A9">
            <w:pPr>
              <w:spacing w:line="440" w:lineRule="exact"/>
              <w:rPr>
                <w:rFonts w:eastAsia="標楷體" w:hint="eastAsia"/>
                <w:bCs/>
                <w:sz w:val="26"/>
                <w:szCs w:val="26"/>
              </w:rPr>
            </w:pPr>
            <w:r w:rsidRPr="001A31A9">
              <w:rPr>
                <w:rFonts w:eastAsia="標楷體" w:hint="eastAsia"/>
                <w:bCs/>
                <w:sz w:val="26"/>
                <w:szCs w:val="26"/>
              </w:rPr>
              <w:t>9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：</w:t>
            </w:r>
            <w:r w:rsidR="00BA3374">
              <w:rPr>
                <w:rFonts w:eastAsia="標楷體" w:hint="eastAsia"/>
                <w:bCs/>
                <w:sz w:val="26"/>
                <w:szCs w:val="26"/>
              </w:rPr>
              <w:t>3</w:t>
            </w:r>
            <w:bookmarkStart w:id="0" w:name="_GoBack"/>
            <w:bookmarkEnd w:id="0"/>
            <w:r w:rsidRPr="001A31A9">
              <w:rPr>
                <w:rFonts w:eastAsia="標楷體" w:hint="eastAsia"/>
                <w:bCs/>
                <w:sz w:val="26"/>
                <w:szCs w:val="26"/>
              </w:rPr>
              <w:t>0, Tuesday, 7</w:t>
            </w:r>
            <w:r w:rsidRPr="001A31A9">
              <w:rPr>
                <w:rFonts w:eastAsia="標楷體" w:hint="eastAsia"/>
                <w:bCs/>
                <w:sz w:val="26"/>
                <w:szCs w:val="26"/>
                <w:vertAlign w:val="superscript"/>
              </w:rPr>
              <w:t>th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 xml:space="preserve"> October, 2014</w:t>
            </w:r>
          </w:p>
        </w:tc>
      </w:tr>
      <w:tr w:rsidR="001A31A9" w:rsidRPr="001A31A9" w:rsidTr="001A31A9">
        <w:tc>
          <w:tcPr>
            <w:tcW w:w="1384" w:type="dxa"/>
          </w:tcPr>
          <w:p w:rsidR="001A31A9" w:rsidRPr="001A31A9" w:rsidRDefault="001A31A9" w:rsidP="001A31A9">
            <w:pPr>
              <w:spacing w:line="440" w:lineRule="exact"/>
              <w:jc w:val="right"/>
              <w:rPr>
                <w:rFonts w:eastAsia="標楷體" w:hint="eastAsia"/>
                <w:bCs/>
                <w:sz w:val="26"/>
                <w:szCs w:val="26"/>
              </w:rPr>
            </w:pPr>
            <w:r w:rsidRPr="001A31A9">
              <w:rPr>
                <w:rFonts w:eastAsia="標楷體" w:hint="eastAsia"/>
                <w:bCs/>
                <w:sz w:val="26"/>
                <w:szCs w:val="26"/>
              </w:rPr>
              <w:t>地點：</w:t>
            </w:r>
          </w:p>
        </w:tc>
        <w:tc>
          <w:tcPr>
            <w:tcW w:w="9214" w:type="dxa"/>
          </w:tcPr>
          <w:p w:rsidR="001A31A9" w:rsidRPr="001A31A9" w:rsidRDefault="001A31A9" w:rsidP="001A31A9">
            <w:pPr>
              <w:spacing w:line="440" w:lineRule="exact"/>
              <w:rPr>
                <w:rFonts w:eastAsia="標楷體" w:hint="eastAsia"/>
                <w:bCs/>
                <w:sz w:val="26"/>
                <w:szCs w:val="26"/>
              </w:rPr>
            </w:pPr>
            <w:r w:rsidRPr="001A31A9">
              <w:rPr>
                <w:rFonts w:eastAsia="標楷體" w:hint="eastAsia"/>
                <w:bCs/>
                <w:sz w:val="26"/>
                <w:szCs w:val="26"/>
              </w:rPr>
              <w:t>南港展覽館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403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會議室</w:t>
            </w:r>
            <w:r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台北市南港區經貿二路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1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號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4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樓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1A31A9" w:rsidRPr="001A31A9" w:rsidTr="001A31A9">
        <w:tc>
          <w:tcPr>
            <w:tcW w:w="1384" w:type="dxa"/>
          </w:tcPr>
          <w:p w:rsidR="001A31A9" w:rsidRPr="001A31A9" w:rsidRDefault="001A31A9" w:rsidP="001A31A9">
            <w:pPr>
              <w:spacing w:line="440" w:lineRule="exact"/>
              <w:jc w:val="both"/>
              <w:rPr>
                <w:rFonts w:eastAsia="標楷體" w:hint="eastAsia"/>
                <w:bCs/>
                <w:sz w:val="26"/>
                <w:szCs w:val="26"/>
              </w:rPr>
            </w:pPr>
            <w:r w:rsidRPr="001A31A9">
              <w:rPr>
                <w:rFonts w:eastAsia="標楷體" w:hint="eastAsia"/>
                <w:bCs/>
                <w:sz w:val="26"/>
                <w:szCs w:val="26"/>
              </w:rPr>
              <w:t>Location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：</w:t>
            </w:r>
          </w:p>
        </w:tc>
        <w:tc>
          <w:tcPr>
            <w:tcW w:w="9214" w:type="dxa"/>
          </w:tcPr>
          <w:p w:rsidR="001A31A9" w:rsidRPr="001A31A9" w:rsidRDefault="001A31A9" w:rsidP="001A31A9">
            <w:pPr>
              <w:spacing w:line="440" w:lineRule="exact"/>
              <w:rPr>
                <w:rFonts w:eastAsia="標楷體" w:hint="eastAsia"/>
                <w:bCs/>
                <w:sz w:val="26"/>
                <w:szCs w:val="26"/>
              </w:rPr>
            </w:pPr>
            <w:r w:rsidRPr="001A31A9">
              <w:rPr>
                <w:rFonts w:eastAsia="標楷體" w:hint="eastAsia"/>
                <w:bCs/>
                <w:sz w:val="26"/>
                <w:szCs w:val="26"/>
              </w:rPr>
              <w:t xml:space="preserve">Room 403, </w:t>
            </w:r>
            <w:r w:rsidRPr="001A31A9">
              <w:rPr>
                <w:rFonts w:eastAsia="標楷體"/>
                <w:bCs/>
                <w:sz w:val="26"/>
                <w:szCs w:val="26"/>
              </w:rPr>
              <w:t xml:space="preserve">Taipei World Trade Center </w:t>
            </w:r>
            <w:proofErr w:type="spellStart"/>
            <w:r w:rsidRPr="001A31A9">
              <w:rPr>
                <w:rFonts w:eastAsia="標楷體"/>
                <w:bCs/>
                <w:sz w:val="26"/>
                <w:szCs w:val="26"/>
              </w:rPr>
              <w:t>Nangang</w:t>
            </w:r>
            <w:proofErr w:type="spellEnd"/>
            <w:r w:rsidRPr="001A31A9">
              <w:rPr>
                <w:rFonts w:eastAsia="標楷體"/>
                <w:bCs/>
                <w:sz w:val="26"/>
                <w:szCs w:val="26"/>
              </w:rPr>
              <w:t xml:space="preserve"> Exhibition Hall</w:t>
            </w:r>
          </w:p>
        </w:tc>
      </w:tr>
      <w:tr w:rsidR="001A31A9" w:rsidRPr="001A31A9" w:rsidTr="001A31A9">
        <w:tc>
          <w:tcPr>
            <w:tcW w:w="1384" w:type="dxa"/>
          </w:tcPr>
          <w:p w:rsidR="001A31A9" w:rsidRPr="001A31A9" w:rsidRDefault="001A31A9" w:rsidP="001A31A9">
            <w:pPr>
              <w:spacing w:line="440" w:lineRule="exact"/>
              <w:rPr>
                <w:rFonts w:eastAsia="標楷體" w:hint="eastAsia"/>
                <w:bCs/>
                <w:sz w:val="26"/>
                <w:szCs w:val="26"/>
              </w:rPr>
            </w:pPr>
          </w:p>
        </w:tc>
        <w:tc>
          <w:tcPr>
            <w:tcW w:w="9214" w:type="dxa"/>
          </w:tcPr>
          <w:p w:rsidR="001A31A9" w:rsidRPr="001A31A9" w:rsidRDefault="001A31A9" w:rsidP="001A31A9">
            <w:pPr>
              <w:spacing w:line="440" w:lineRule="exact"/>
              <w:ind w:rightChars="-101" w:right="-242"/>
              <w:rPr>
                <w:rFonts w:eastAsia="標楷體" w:hint="eastAsia"/>
                <w:bCs/>
                <w:sz w:val="26"/>
                <w:szCs w:val="26"/>
              </w:rPr>
            </w:pPr>
            <w:r w:rsidRPr="001A31A9">
              <w:rPr>
                <w:rFonts w:eastAsia="標楷體" w:hint="eastAsia"/>
                <w:bCs/>
                <w:sz w:val="26"/>
                <w:szCs w:val="26"/>
              </w:rPr>
              <w:t xml:space="preserve">(4F, </w:t>
            </w:r>
            <w:r w:rsidRPr="001A31A9">
              <w:rPr>
                <w:rFonts w:eastAsia="標楷體"/>
                <w:bCs/>
                <w:sz w:val="26"/>
                <w:szCs w:val="26"/>
              </w:rPr>
              <w:t xml:space="preserve">No.1, </w:t>
            </w:r>
            <w:proofErr w:type="spellStart"/>
            <w:r w:rsidRPr="001A31A9">
              <w:rPr>
                <w:rFonts w:eastAsia="標楷體"/>
                <w:bCs/>
                <w:sz w:val="26"/>
                <w:szCs w:val="26"/>
              </w:rPr>
              <w:t>Jingmao</w:t>
            </w:r>
            <w:proofErr w:type="spellEnd"/>
            <w:r w:rsidRPr="001A31A9">
              <w:rPr>
                <w:rFonts w:eastAsia="標楷體"/>
                <w:bCs/>
                <w:sz w:val="26"/>
                <w:szCs w:val="26"/>
              </w:rPr>
              <w:t xml:space="preserve"> 2nd Rd., </w:t>
            </w:r>
            <w:proofErr w:type="spellStart"/>
            <w:r w:rsidRPr="001A31A9">
              <w:rPr>
                <w:rFonts w:eastAsia="標楷體"/>
                <w:bCs/>
                <w:sz w:val="26"/>
                <w:szCs w:val="26"/>
              </w:rPr>
              <w:t>Nangang</w:t>
            </w:r>
            <w:proofErr w:type="spellEnd"/>
            <w:r w:rsidRPr="001A31A9">
              <w:rPr>
                <w:rFonts w:eastAsia="標楷體"/>
                <w:bCs/>
                <w:sz w:val="26"/>
                <w:szCs w:val="26"/>
              </w:rPr>
              <w:t xml:space="preserve"> District, Taipei City, Taiwan</w:t>
            </w:r>
            <w:r w:rsidRPr="001A31A9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</w:tbl>
    <w:p w:rsidR="00060571" w:rsidRPr="004B6E45" w:rsidRDefault="00060571">
      <w:pPr>
        <w:rPr>
          <w:rFonts w:eastAsia="標楷體"/>
        </w:rPr>
      </w:pPr>
    </w:p>
    <w:tbl>
      <w:tblPr>
        <w:tblpPr w:leftFromText="180" w:rightFromText="180" w:vertAnchor="text" w:tblpX="-596"/>
        <w:tblW w:w="60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4818"/>
        <w:gridCol w:w="4764"/>
      </w:tblGrid>
      <w:tr w:rsidR="004B6E45" w:rsidRPr="004B6E45" w:rsidTr="001A31A9">
        <w:trPr>
          <w:trHeight w:val="412"/>
          <w:tblHeader/>
        </w:trPr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BE3843">
            <w:pPr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4B6E45">
              <w:rPr>
                <w:rFonts w:eastAsia="標楷體"/>
                <w:b/>
                <w:bCs/>
                <w:color w:val="000000" w:themeColor="text1"/>
              </w:rPr>
              <w:t>時</w:t>
            </w:r>
            <w:r w:rsidRPr="004B6E45">
              <w:rPr>
                <w:rFonts w:eastAsia="標楷體"/>
                <w:b/>
                <w:bCs/>
                <w:color w:val="000000" w:themeColor="text1"/>
              </w:rPr>
              <w:t xml:space="preserve">  </w:t>
            </w:r>
            <w:r w:rsidRPr="004B6E45">
              <w:rPr>
                <w:rFonts w:eastAsia="標楷體"/>
                <w:b/>
                <w:bCs/>
                <w:color w:val="000000" w:themeColor="text1"/>
              </w:rPr>
              <w:t>間</w:t>
            </w:r>
            <w:r w:rsidRPr="004B6E45">
              <w:rPr>
                <w:rFonts w:eastAsia="標楷體"/>
                <w:b/>
                <w:bCs/>
                <w:color w:val="000000" w:themeColor="text1"/>
              </w:rPr>
              <w:t>Time</w:t>
            </w:r>
          </w:p>
        </w:tc>
        <w:tc>
          <w:tcPr>
            <w:tcW w:w="2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BE3843">
            <w:pPr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4B6E45">
              <w:rPr>
                <w:rFonts w:eastAsia="標楷體"/>
                <w:b/>
                <w:bCs/>
                <w:color w:val="000000" w:themeColor="text1"/>
              </w:rPr>
              <w:t>議程</w:t>
            </w:r>
            <w:r w:rsidRPr="004B6E45">
              <w:rPr>
                <w:rFonts w:eastAsia="標楷體"/>
                <w:b/>
                <w:bCs/>
                <w:color w:val="000000" w:themeColor="text1"/>
              </w:rPr>
              <w:t>Agenda</w:t>
            </w:r>
          </w:p>
        </w:tc>
        <w:tc>
          <w:tcPr>
            <w:tcW w:w="2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BE3843">
            <w:pPr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4B6E45">
              <w:rPr>
                <w:rFonts w:eastAsia="標楷體"/>
                <w:b/>
                <w:bCs/>
                <w:color w:val="000000" w:themeColor="text1"/>
              </w:rPr>
              <w:t>主講人</w:t>
            </w:r>
            <w:r w:rsidRPr="004B6E45">
              <w:rPr>
                <w:rFonts w:eastAsia="標楷體"/>
                <w:b/>
                <w:bCs/>
                <w:color w:val="000000" w:themeColor="text1"/>
              </w:rPr>
              <w:t>Speaker</w:t>
            </w:r>
          </w:p>
        </w:tc>
      </w:tr>
      <w:tr w:rsidR="00CB60D4" w:rsidRPr="004B6E45" w:rsidTr="004B6E45">
        <w:trPr>
          <w:trHeight w:val="808"/>
          <w:tblHeader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60D4" w:rsidRPr="004B6E45" w:rsidRDefault="00CB60D4" w:rsidP="004B6E45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4B6E45">
              <w:rPr>
                <w:rFonts w:eastAsia="標楷體"/>
                <w:color w:val="000000" w:themeColor="text1"/>
                <w:spacing w:val="-20"/>
              </w:rPr>
              <w:t>09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>
              <w:rPr>
                <w:rFonts w:eastAsia="標楷體" w:hint="eastAsia"/>
                <w:color w:val="000000" w:themeColor="text1"/>
                <w:spacing w:val="-20"/>
              </w:rPr>
              <w:t>0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0~09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>
              <w:rPr>
                <w:rFonts w:eastAsia="標楷體"/>
                <w:color w:val="000000" w:themeColor="text1"/>
                <w:spacing w:val="-20"/>
              </w:rPr>
              <w:t>3</w:t>
            </w:r>
            <w:r>
              <w:rPr>
                <w:rFonts w:eastAsia="標楷體" w:hint="eastAsia"/>
                <w:color w:val="000000" w:themeColor="text1"/>
                <w:spacing w:val="-20"/>
              </w:rPr>
              <w:t>0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60D4" w:rsidRDefault="00CB60D4" w:rsidP="004B6E45">
            <w:pPr>
              <w:rPr>
                <w:rFonts w:eastAsia="標楷體" w:hint="eastAsi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來賓報到</w:t>
            </w:r>
          </w:p>
          <w:p w:rsidR="00CB60D4" w:rsidRPr="004B6E45" w:rsidRDefault="00CB60D4" w:rsidP="004B6E4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Registration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60D4" w:rsidRPr="004B6E45" w:rsidRDefault="00CB60D4" w:rsidP="004B6E45">
            <w:pPr>
              <w:rPr>
                <w:rFonts w:eastAsia="標楷體"/>
                <w:color w:val="000000" w:themeColor="text1"/>
              </w:rPr>
            </w:pPr>
          </w:p>
        </w:tc>
      </w:tr>
      <w:tr w:rsidR="004B6E45" w:rsidRPr="004B6E45" w:rsidTr="004B6E45">
        <w:trPr>
          <w:trHeight w:val="808"/>
          <w:tblHeader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4B6E45">
              <w:rPr>
                <w:rFonts w:eastAsia="標楷體"/>
                <w:color w:val="000000" w:themeColor="text1"/>
                <w:spacing w:val="-20"/>
              </w:rPr>
              <w:t>09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30~09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35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主席致詞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President’s Remarks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智慧電網主軸中心</w:t>
            </w:r>
            <w:r w:rsidRPr="004B6E45">
              <w:rPr>
                <w:rFonts w:eastAsia="標楷體"/>
                <w:color w:val="000000" w:themeColor="text1"/>
              </w:rPr>
              <w:t xml:space="preserve">  </w:t>
            </w:r>
            <w:r w:rsidRPr="004B6E45">
              <w:rPr>
                <w:rFonts w:eastAsia="標楷體"/>
                <w:color w:val="000000" w:themeColor="text1"/>
              </w:rPr>
              <w:t>林法正召集人</w:t>
            </w:r>
          </w:p>
          <w:p w:rsidR="004B6E45" w:rsidRPr="004B6E45" w:rsidRDefault="00A33D81" w:rsidP="004B6E4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Prof.</w:t>
            </w:r>
            <w:r w:rsidR="004B6E45" w:rsidRPr="004B6E45">
              <w:rPr>
                <w:rFonts w:eastAsia="標楷體"/>
                <w:color w:val="000000" w:themeColor="text1"/>
              </w:rPr>
              <w:t xml:space="preserve"> </w:t>
            </w:r>
            <w:proofErr w:type="spellStart"/>
            <w:r w:rsidR="004B6E45" w:rsidRPr="004B6E45">
              <w:rPr>
                <w:rFonts w:eastAsia="標楷體"/>
                <w:color w:val="000000" w:themeColor="text1"/>
              </w:rPr>
              <w:t>Faa-Jeng</w:t>
            </w:r>
            <w:proofErr w:type="spellEnd"/>
            <w:r w:rsidR="00CB60D4">
              <w:rPr>
                <w:rFonts w:eastAsia="標楷體"/>
                <w:color w:val="000000" w:themeColor="text1"/>
              </w:rPr>
              <w:t xml:space="preserve"> Lin, Chairm</w:t>
            </w:r>
            <w:r w:rsidR="00CB60D4">
              <w:rPr>
                <w:rFonts w:eastAsia="標楷體" w:hint="eastAsia"/>
                <w:color w:val="000000" w:themeColor="text1"/>
              </w:rPr>
              <w:t>a</w:t>
            </w:r>
            <w:r w:rsidR="004B6E45" w:rsidRPr="004B6E45">
              <w:rPr>
                <w:rFonts w:eastAsia="標楷體"/>
                <w:color w:val="000000" w:themeColor="text1"/>
              </w:rPr>
              <w:t>n of Smart Grid Focus Center</w:t>
            </w:r>
          </w:p>
        </w:tc>
      </w:tr>
      <w:tr w:rsidR="004B6E45" w:rsidRPr="004B6E45" w:rsidTr="004B6E45">
        <w:trPr>
          <w:trHeight w:val="1193"/>
          <w:tblHeader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4B6E45">
              <w:rPr>
                <w:rFonts w:eastAsia="標楷體"/>
                <w:color w:val="000000" w:themeColor="text1"/>
                <w:spacing w:val="-20"/>
              </w:rPr>
              <w:t>09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35~09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55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燃料電池之應用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Application of Fuel Cell System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中興電工機械股份有限公司</w:t>
            </w:r>
            <w:r w:rsidRPr="004B6E45">
              <w:rPr>
                <w:rFonts w:eastAsia="標楷體"/>
                <w:color w:val="000000" w:themeColor="text1"/>
              </w:rPr>
              <w:t xml:space="preserve">  </w:t>
            </w:r>
            <w:r w:rsidRPr="004B6E45">
              <w:rPr>
                <w:rFonts w:eastAsia="標楷體"/>
                <w:color w:val="000000" w:themeColor="text1"/>
              </w:rPr>
              <w:t>江義福董事長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 xml:space="preserve">Eric Chiang, Chairman of Chung </w:t>
            </w:r>
            <w:proofErr w:type="spellStart"/>
            <w:r w:rsidRPr="004B6E45">
              <w:rPr>
                <w:rFonts w:eastAsia="標楷體"/>
                <w:color w:val="000000" w:themeColor="text1"/>
              </w:rPr>
              <w:t>Hsin</w:t>
            </w:r>
            <w:proofErr w:type="spellEnd"/>
            <w:r w:rsidRPr="004B6E45">
              <w:rPr>
                <w:rFonts w:eastAsia="標楷體"/>
                <w:color w:val="000000" w:themeColor="text1"/>
              </w:rPr>
              <w:t xml:space="preserve"> Electric &amp; Machinery Mfg. Corp. Ltd.</w:t>
            </w:r>
          </w:p>
        </w:tc>
      </w:tr>
      <w:tr w:rsidR="004B6E45" w:rsidRPr="004B6E45" w:rsidTr="004B6E45">
        <w:trPr>
          <w:trHeight w:val="1088"/>
          <w:tblHeader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4B6E45">
              <w:rPr>
                <w:rFonts w:eastAsia="標楷體"/>
                <w:color w:val="000000" w:themeColor="text1"/>
                <w:spacing w:val="-20"/>
              </w:rPr>
              <w:t>09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55~10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15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智慧電網技術產業落實計畫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The Commercialization and Implementation of Smart Grid Technology Project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BE3843" w:rsidRDefault="004B6E45" w:rsidP="004B6E45">
            <w:pPr>
              <w:rPr>
                <w:rFonts w:eastAsia="標楷體"/>
                <w:color w:val="000000" w:themeColor="text1"/>
              </w:rPr>
            </w:pPr>
            <w:r w:rsidRPr="00BE3843">
              <w:rPr>
                <w:rFonts w:eastAsia="標楷體"/>
                <w:color w:val="000000" w:themeColor="text1"/>
              </w:rPr>
              <w:t>台灣經濟研究院</w:t>
            </w:r>
            <w:r w:rsidRPr="00BE3843">
              <w:rPr>
                <w:rFonts w:eastAsia="標楷體"/>
                <w:color w:val="000000" w:themeColor="text1"/>
              </w:rPr>
              <w:t xml:space="preserve">  </w:t>
            </w:r>
            <w:r w:rsidRPr="00BE3843">
              <w:rPr>
                <w:rFonts w:eastAsia="標楷體"/>
                <w:color w:val="000000" w:themeColor="text1"/>
              </w:rPr>
              <w:t>陳彥豪主任</w:t>
            </w:r>
          </w:p>
          <w:p w:rsidR="004B6E45" w:rsidRPr="00BE3843" w:rsidRDefault="004B6E45" w:rsidP="004B6E45">
            <w:pPr>
              <w:rPr>
                <w:rFonts w:eastAsia="標楷體"/>
                <w:color w:val="000000" w:themeColor="text1"/>
              </w:rPr>
            </w:pPr>
            <w:r w:rsidRPr="00BE3843">
              <w:rPr>
                <w:rFonts w:eastAsia="標楷體"/>
                <w:color w:val="000000" w:themeColor="text1"/>
              </w:rPr>
              <w:t>Dr. Chen Yen-Haw, Director of Taiwan Institute of Economic Research</w:t>
            </w:r>
          </w:p>
        </w:tc>
      </w:tr>
      <w:tr w:rsidR="004B6E45" w:rsidRPr="004B6E45" w:rsidTr="004B6E45">
        <w:trPr>
          <w:trHeight w:val="1310"/>
          <w:tblHeader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4B6E45">
              <w:rPr>
                <w:rFonts w:eastAsia="標楷體"/>
                <w:color w:val="000000" w:themeColor="text1"/>
                <w:spacing w:val="-20"/>
              </w:rPr>
              <w:t>10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15~10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35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proofErr w:type="gramStart"/>
            <w:r w:rsidRPr="004B6E45">
              <w:rPr>
                <w:rFonts w:eastAsia="標楷體"/>
                <w:color w:val="000000" w:themeColor="text1"/>
              </w:rPr>
              <w:t>獨立型微電網</w:t>
            </w:r>
            <w:proofErr w:type="gramEnd"/>
            <w:r w:rsidRPr="004B6E45">
              <w:rPr>
                <w:rFonts w:eastAsia="標楷體"/>
                <w:color w:val="000000" w:themeColor="text1"/>
              </w:rPr>
              <w:t>系統技術發展與應用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 xml:space="preserve">Development and Application of Standalone </w:t>
            </w:r>
            <w:proofErr w:type="spellStart"/>
            <w:r w:rsidRPr="004B6E45">
              <w:rPr>
                <w:rFonts w:eastAsia="標楷體"/>
                <w:color w:val="000000" w:themeColor="text1"/>
              </w:rPr>
              <w:t>Microgrid</w:t>
            </w:r>
            <w:proofErr w:type="spellEnd"/>
            <w:r w:rsidRPr="004B6E45">
              <w:rPr>
                <w:rFonts w:eastAsia="標楷體"/>
                <w:color w:val="000000" w:themeColor="text1"/>
              </w:rPr>
              <w:t xml:space="preserve"> System Technology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BE3843" w:rsidRDefault="004B6E45" w:rsidP="00BE3843">
            <w:pPr>
              <w:rPr>
                <w:rFonts w:eastAsia="標楷體"/>
                <w:color w:val="000000" w:themeColor="text1"/>
              </w:rPr>
            </w:pPr>
            <w:r w:rsidRPr="00BE3843">
              <w:rPr>
                <w:rFonts w:eastAsia="標楷體"/>
                <w:color w:val="000000" w:themeColor="text1"/>
              </w:rPr>
              <w:t>核能研究所</w:t>
            </w:r>
            <w:r w:rsidR="00BE3843" w:rsidRPr="00BE3843">
              <w:rPr>
                <w:rFonts w:eastAsia="標楷體" w:hint="eastAsia"/>
                <w:color w:val="000000" w:themeColor="text1"/>
              </w:rPr>
              <w:t>核能儀器組</w:t>
            </w:r>
            <w:r w:rsidR="00BE3843" w:rsidRPr="00BE3843">
              <w:rPr>
                <w:rFonts w:eastAsia="標楷體" w:hint="eastAsia"/>
                <w:color w:val="000000" w:themeColor="text1"/>
              </w:rPr>
              <w:t xml:space="preserve"> </w:t>
            </w:r>
            <w:r w:rsidRPr="00BE3843">
              <w:rPr>
                <w:rFonts w:eastAsia="標楷體"/>
                <w:color w:val="000000" w:themeColor="text1"/>
              </w:rPr>
              <w:t> </w:t>
            </w:r>
            <w:r w:rsidRPr="00BE3843">
              <w:rPr>
                <w:rFonts w:eastAsia="標楷體"/>
                <w:color w:val="000000" w:themeColor="text1"/>
              </w:rPr>
              <w:t>張永瑞副組長</w:t>
            </w:r>
          </w:p>
          <w:p w:rsidR="00BE3843" w:rsidRPr="00BE3843" w:rsidRDefault="00E651C6" w:rsidP="00BE3843">
            <w:pPr>
              <w:rPr>
                <w:rFonts w:eastAsia="標楷體"/>
                <w:color w:val="000000" w:themeColor="text1"/>
              </w:rPr>
            </w:pPr>
            <w:r w:rsidRPr="00BE3843">
              <w:rPr>
                <w:rFonts w:eastAsia="標楷體"/>
                <w:color w:val="000000" w:themeColor="text1"/>
              </w:rPr>
              <w:t xml:space="preserve">Dr. </w:t>
            </w:r>
            <w:r w:rsidR="00BE3843" w:rsidRPr="00BE3843">
              <w:rPr>
                <w:rFonts w:eastAsia="標楷體"/>
                <w:color w:val="000000" w:themeColor="text1"/>
              </w:rPr>
              <w:t>Yung-</w:t>
            </w:r>
            <w:proofErr w:type="spellStart"/>
            <w:r w:rsidR="00BE3843" w:rsidRPr="00BE3843">
              <w:rPr>
                <w:rFonts w:eastAsia="標楷體"/>
                <w:color w:val="000000" w:themeColor="text1"/>
              </w:rPr>
              <w:t>Ruei</w:t>
            </w:r>
            <w:proofErr w:type="spellEnd"/>
            <w:r w:rsidR="00BE3843" w:rsidRPr="00BE3843">
              <w:rPr>
                <w:rFonts w:eastAsia="標楷體"/>
                <w:color w:val="000000" w:themeColor="text1"/>
              </w:rPr>
              <w:t xml:space="preserve"> Chang, Deputy Director of Nuclear Instrumentation Division, Institute of Nuclear Energy Research (INER)</w:t>
            </w:r>
          </w:p>
        </w:tc>
      </w:tr>
      <w:tr w:rsidR="004B6E45" w:rsidRPr="004B6E45" w:rsidTr="004B6E45">
        <w:trPr>
          <w:trHeight w:val="987"/>
          <w:tblHeader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4B6E45">
              <w:rPr>
                <w:rFonts w:eastAsia="標楷體"/>
                <w:color w:val="000000" w:themeColor="text1"/>
                <w:spacing w:val="-20"/>
              </w:rPr>
              <w:t>10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35~10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55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大功率</w:t>
            </w:r>
            <w:proofErr w:type="gramStart"/>
            <w:r w:rsidRPr="004B6E45">
              <w:rPr>
                <w:rFonts w:eastAsia="標楷體"/>
                <w:color w:val="000000" w:themeColor="text1"/>
              </w:rPr>
              <w:t>併</w:t>
            </w:r>
            <w:proofErr w:type="gramEnd"/>
            <w:r w:rsidRPr="004B6E45">
              <w:rPr>
                <w:rFonts w:eastAsia="標楷體"/>
                <w:color w:val="000000" w:themeColor="text1"/>
              </w:rPr>
              <w:t>網型轉換器開發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Development of High Power Converter for Grid Connection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清華大學電機工程學系</w:t>
            </w:r>
            <w:r w:rsidRPr="004B6E45">
              <w:rPr>
                <w:rFonts w:eastAsia="標楷體"/>
                <w:color w:val="000000" w:themeColor="text1"/>
              </w:rPr>
              <w:t xml:space="preserve"> </w:t>
            </w:r>
            <w:r w:rsidRPr="004B6E45">
              <w:rPr>
                <w:rFonts w:eastAsia="標楷體"/>
                <w:color w:val="000000" w:themeColor="text1"/>
              </w:rPr>
              <w:t>吳財福教授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Prof. Tsai-Fu Wu, Department of Electrical Engineering, National Tsing Hua University</w:t>
            </w:r>
          </w:p>
        </w:tc>
      </w:tr>
      <w:tr w:rsidR="004B6E45" w:rsidRPr="004B6E45" w:rsidTr="004B6E45">
        <w:trPr>
          <w:trHeight w:val="985"/>
          <w:tblHeader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4B6E45">
              <w:rPr>
                <w:rFonts w:eastAsia="標楷體"/>
                <w:color w:val="000000" w:themeColor="text1"/>
                <w:spacing w:val="-20"/>
              </w:rPr>
              <w:t>10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55~11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15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需量反應、分散式電源與儲能之整合應用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  <w:highlight w:val="yellow"/>
              </w:rPr>
            </w:pPr>
            <w:r w:rsidRPr="004B6E45">
              <w:rPr>
                <w:rFonts w:eastAsia="標楷體"/>
                <w:color w:val="000000" w:themeColor="text1"/>
              </w:rPr>
              <w:t>The Integrated Application of Demand Response, Distributed Generator, and Energy Storage System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成功大學電機工程學系</w:t>
            </w:r>
            <w:r w:rsidRPr="004B6E45">
              <w:rPr>
                <w:rFonts w:eastAsia="標楷體"/>
                <w:color w:val="000000" w:themeColor="text1"/>
              </w:rPr>
              <w:t xml:space="preserve">  </w:t>
            </w:r>
            <w:r w:rsidRPr="004B6E45">
              <w:rPr>
                <w:rFonts w:eastAsia="標楷體"/>
                <w:color w:val="000000" w:themeColor="text1"/>
              </w:rPr>
              <w:t>楊宏澤教授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Prof. Hong-</w:t>
            </w:r>
            <w:proofErr w:type="spellStart"/>
            <w:r w:rsidRPr="004B6E45">
              <w:rPr>
                <w:rFonts w:eastAsia="標楷體"/>
                <w:color w:val="000000" w:themeColor="text1"/>
              </w:rPr>
              <w:t>Tzer</w:t>
            </w:r>
            <w:proofErr w:type="spellEnd"/>
            <w:r w:rsidRPr="004B6E45">
              <w:rPr>
                <w:rFonts w:eastAsia="標楷體"/>
                <w:color w:val="000000" w:themeColor="text1"/>
              </w:rPr>
              <w:t xml:space="preserve"> Yang, Department of Electrical Engineering ,National Cheng Kung University</w:t>
            </w:r>
          </w:p>
        </w:tc>
      </w:tr>
      <w:tr w:rsidR="004B6E45" w:rsidRPr="004B6E45" w:rsidTr="004B6E45">
        <w:trPr>
          <w:trHeight w:val="843"/>
          <w:tblHeader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4B6E45">
              <w:rPr>
                <w:rFonts w:eastAsia="標楷體"/>
                <w:color w:val="000000" w:themeColor="text1"/>
                <w:spacing w:val="-20"/>
              </w:rPr>
              <w:t>11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15~11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35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澎湖智慧電網技術展示計畫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Integrated demonstration project of Penghu smart grid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義守大學電機工程學系</w:t>
            </w:r>
            <w:r w:rsidRPr="004B6E45">
              <w:rPr>
                <w:rFonts w:eastAsia="標楷體"/>
                <w:color w:val="000000" w:themeColor="text1"/>
              </w:rPr>
              <w:t xml:space="preserve">  </w:t>
            </w:r>
            <w:r w:rsidRPr="004B6E45">
              <w:rPr>
                <w:rFonts w:eastAsia="標楷體"/>
                <w:color w:val="000000" w:themeColor="text1"/>
              </w:rPr>
              <w:t>陳朝順教授</w:t>
            </w:r>
          </w:p>
          <w:p w:rsidR="004B6E45" w:rsidRPr="004B6E45" w:rsidRDefault="004B6E45" w:rsidP="00C3362E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Prof. Chao-Shun Chen,  Department of Electrical Engineering, I-</w:t>
            </w:r>
            <w:proofErr w:type="spellStart"/>
            <w:r w:rsidRPr="004B6E45">
              <w:rPr>
                <w:rFonts w:eastAsia="標楷體"/>
                <w:color w:val="000000" w:themeColor="text1"/>
              </w:rPr>
              <w:t>Shou</w:t>
            </w:r>
            <w:proofErr w:type="spellEnd"/>
            <w:r w:rsidRPr="004B6E45">
              <w:rPr>
                <w:rFonts w:eastAsia="標楷體"/>
                <w:color w:val="000000" w:themeColor="text1"/>
              </w:rPr>
              <w:t xml:space="preserve"> University</w:t>
            </w:r>
          </w:p>
        </w:tc>
      </w:tr>
      <w:tr w:rsidR="004B6E45" w:rsidRPr="004B6E45" w:rsidTr="004B6E45">
        <w:trPr>
          <w:trHeight w:val="693"/>
          <w:tblHeader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4B6E45">
              <w:rPr>
                <w:rFonts w:eastAsia="標楷體"/>
                <w:color w:val="000000" w:themeColor="text1"/>
                <w:spacing w:val="-20"/>
              </w:rPr>
              <w:t>11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35~12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00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綜合討論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Panel Discussion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智慧電網主軸中心</w:t>
            </w:r>
            <w:r w:rsidRPr="004B6E45">
              <w:rPr>
                <w:rFonts w:eastAsia="標楷體"/>
                <w:color w:val="000000" w:themeColor="text1"/>
              </w:rPr>
              <w:t xml:space="preserve">  </w:t>
            </w:r>
            <w:r w:rsidRPr="004B6E45">
              <w:rPr>
                <w:rFonts w:eastAsia="標楷體"/>
                <w:color w:val="000000" w:themeColor="text1"/>
              </w:rPr>
              <w:t>林法正召集人</w:t>
            </w:r>
          </w:p>
          <w:p w:rsidR="004B6E45" w:rsidRPr="004B6E45" w:rsidRDefault="00A33D81" w:rsidP="004B6E4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Prof</w:t>
            </w:r>
            <w:r w:rsidR="00CB60D4">
              <w:rPr>
                <w:rFonts w:eastAsia="標楷體"/>
                <w:color w:val="000000" w:themeColor="text1"/>
              </w:rPr>
              <w:t xml:space="preserve">. </w:t>
            </w:r>
            <w:proofErr w:type="spellStart"/>
            <w:r w:rsidR="00CB60D4">
              <w:rPr>
                <w:rFonts w:eastAsia="標楷體"/>
                <w:color w:val="000000" w:themeColor="text1"/>
              </w:rPr>
              <w:t>Faa-Jeng</w:t>
            </w:r>
            <w:proofErr w:type="spellEnd"/>
            <w:r w:rsidR="00CB60D4">
              <w:rPr>
                <w:rFonts w:eastAsia="標楷體"/>
                <w:color w:val="000000" w:themeColor="text1"/>
              </w:rPr>
              <w:t xml:space="preserve"> Lin, Chairm</w:t>
            </w:r>
            <w:r w:rsidR="00CB60D4">
              <w:rPr>
                <w:rFonts w:eastAsia="標楷體" w:hint="eastAsia"/>
                <w:color w:val="000000" w:themeColor="text1"/>
              </w:rPr>
              <w:t>a</w:t>
            </w:r>
            <w:r w:rsidR="004B6E45" w:rsidRPr="004B6E45">
              <w:rPr>
                <w:rFonts w:eastAsia="標楷體"/>
                <w:color w:val="000000" w:themeColor="text1"/>
              </w:rPr>
              <w:t>n of Smart Grid Focus Center</w:t>
            </w:r>
          </w:p>
        </w:tc>
      </w:tr>
      <w:tr w:rsidR="004B6E45" w:rsidRPr="004B6E45" w:rsidTr="004B6E45">
        <w:trPr>
          <w:trHeight w:val="659"/>
          <w:tblHeader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4B6E45">
              <w:rPr>
                <w:rFonts w:eastAsia="標楷體"/>
                <w:color w:val="000000" w:themeColor="text1"/>
                <w:spacing w:val="-20"/>
              </w:rPr>
              <w:t>12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：</w:t>
            </w:r>
            <w:r w:rsidRPr="004B6E45">
              <w:rPr>
                <w:rFonts w:eastAsia="標楷體"/>
                <w:color w:val="000000" w:themeColor="text1"/>
                <w:spacing w:val="-20"/>
              </w:rPr>
              <w:t>00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賦歸</w:t>
            </w:r>
          </w:p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Closing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6E45" w:rsidRPr="004B6E45" w:rsidRDefault="004B6E45" w:rsidP="004B6E45">
            <w:pPr>
              <w:rPr>
                <w:rFonts w:eastAsia="標楷體"/>
                <w:color w:val="000000" w:themeColor="text1"/>
              </w:rPr>
            </w:pPr>
            <w:r w:rsidRPr="004B6E45">
              <w:rPr>
                <w:rFonts w:eastAsia="標楷體"/>
                <w:color w:val="000000" w:themeColor="text1"/>
              </w:rPr>
              <w:t> </w:t>
            </w:r>
          </w:p>
        </w:tc>
      </w:tr>
    </w:tbl>
    <w:p w:rsidR="004B6E45" w:rsidRPr="004B6E45" w:rsidRDefault="004B6E45">
      <w:pPr>
        <w:rPr>
          <w:rFonts w:eastAsia="標楷體"/>
        </w:rPr>
      </w:pPr>
    </w:p>
    <w:sectPr w:rsidR="004B6E45" w:rsidRPr="004B6E45" w:rsidSect="001A31A9">
      <w:pgSz w:w="11906" w:h="16838"/>
      <w:pgMar w:top="567" w:right="1800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30" w:rsidRDefault="00C73A30" w:rsidP="0014658A">
      <w:r>
        <w:separator/>
      </w:r>
    </w:p>
  </w:endnote>
  <w:endnote w:type="continuationSeparator" w:id="0">
    <w:p w:rsidR="00C73A30" w:rsidRDefault="00C73A30" w:rsidP="0014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30" w:rsidRDefault="00C73A30" w:rsidP="0014658A">
      <w:r>
        <w:separator/>
      </w:r>
    </w:p>
  </w:footnote>
  <w:footnote w:type="continuationSeparator" w:id="0">
    <w:p w:rsidR="00C73A30" w:rsidRDefault="00C73A30" w:rsidP="00146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4F"/>
    <w:rsid w:val="000030FF"/>
    <w:rsid w:val="00060571"/>
    <w:rsid w:val="000657FF"/>
    <w:rsid w:val="000C1172"/>
    <w:rsid w:val="001044F9"/>
    <w:rsid w:val="0014658A"/>
    <w:rsid w:val="00192A49"/>
    <w:rsid w:val="001A31A9"/>
    <w:rsid w:val="001A55C6"/>
    <w:rsid w:val="001D09FF"/>
    <w:rsid w:val="001F0F93"/>
    <w:rsid w:val="0020399F"/>
    <w:rsid w:val="00283A89"/>
    <w:rsid w:val="0031715C"/>
    <w:rsid w:val="003866EF"/>
    <w:rsid w:val="003B37C4"/>
    <w:rsid w:val="003E101A"/>
    <w:rsid w:val="003F52D3"/>
    <w:rsid w:val="00401D2C"/>
    <w:rsid w:val="004A51C4"/>
    <w:rsid w:val="004B6E45"/>
    <w:rsid w:val="004E5335"/>
    <w:rsid w:val="00503D17"/>
    <w:rsid w:val="005166FA"/>
    <w:rsid w:val="005358D9"/>
    <w:rsid w:val="00537A0B"/>
    <w:rsid w:val="005A4DC1"/>
    <w:rsid w:val="005E0C1E"/>
    <w:rsid w:val="00615DBF"/>
    <w:rsid w:val="00684800"/>
    <w:rsid w:val="006A1C82"/>
    <w:rsid w:val="006A7C5F"/>
    <w:rsid w:val="00780407"/>
    <w:rsid w:val="007C4F89"/>
    <w:rsid w:val="007D013E"/>
    <w:rsid w:val="00843627"/>
    <w:rsid w:val="00900EAE"/>
    <w:rsid w:val="009949A6"/>
    <w:rsid w:val="00A1142F"/>
    <w:rsid w:val="00A120E7"/>
    <w:rsid w:val="00A33D81"/>
    <w:rsid w:val="00A451D7"/>
    <w:rsid w:val="00A71C4F"/>
    <w:rsid w:val="00A951E1"/>
    <w:rsid w:val="00AA74B5"/>
    <w:rsid w:val="00AC67A0"/>
    <w:rsid w:val="00B02476"/>
    <w:rsid w:val="00B53054"/>
    <w:rsid w:val="00BA3374"/>
    <w:rsid w:val="00BE3843"/>
    <w:rsid w:val="00C3362E"/>
    <w:rsid w:val="00C433D1"/>
    <w:rsid w:val="00C73A30"/>
    <w:rsid w:val="00C826D4"/>
    <w:rsid w:val="00CA72D1"/>
    <w:rsid w:val="00CB60D4"/>
    <w:rsid w:val="00CD5CFA"/>
    <w:rsid w:val="00D304A7"/>
    <w:rsid w:val="00E651C6"/>
    <w:rsid w:val="00E90773"/>
    <w:rsid w:val="00ED6E9F"/>
    <w:rsid w:val="00F757A5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A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71C4F"/>
    <w:pPr>
      <w:jc w:val="center"/>
    </w:pPr>
    <w:rPr>
      <w:rFonts w:eastAsia="標楷體"/>
      <w:sz w:val="32"/>
    </w:rPr>
  </w:style>
  <w:style w:type="character" w:customStyle="1" w:styleId="a4">
    <w:name w:val="註釋標題 字元"/>
    <w:basedOn w:val="a0"/>
    <w:link w:val="a3"/>
    <w:uiPriority w:val="99"/>
    <w:locked/>
    <w:rsid w:val="00A71C4F"/>
    <w:rPr>
      <w:rFonts w:ascii="Times New Roman" w:eastAsia="標楷體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4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658A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658A"/>
    <w:rPr>
      <w:rFonts w:ascii="Times New Roman" w:hAnsi="Times New Roman"/>
      <w:sz w:val="20"/>
      <w:szCs w:val="20"/>
    </w:rPr>
  </w:style>
  <w:style w:type="table" w:styleId="a9">
    <w:name w:val="Table Grid"/>
    <w:basedOn w:val="a1"/>
    <w:locked/>
    <w:rsid w:val="001A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A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71C4F"/>
    <w:pPr>
      <w:jc w:val="center"/>
    </w:pPr>
    <w:rPr>
      <w:rFonts w:eastAsia="標楷體"/>
      <w:sz w:val="32"/>
    </w:rPr>
  </w:style>
  <w:style w:type="character" w:customStyle="1" w:styleId="a4">
    <w:name w:val="註釋標題 字元"/>
    <w:basedOn w:val="a0"/>
    <w:link w:val="a3"/>
    <w:uiPriority w:val="99"/>
    <w:locked/>
    <w:rsid w:val="00A71C4F"/>
    <w:rPr>
      <w:rFonts w:ascii="Times New Roman" w:eastAsia="標楷體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4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658A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658A"/>
    <w:rPr>
      <w:rFonts w:ascii="Times New Roman" w:hAnsi="Times New Roman"/>
      <w:sz w:val="20"/>
      <w:szCs w:val="20"/>
    </w:rPr>
  </w:style>
  <w:style w:type="table" w:styleId="a9">
    <w:name w:val="Table Grid"/>
    <w:basedOn w:val="a1"/>
    <w:locked/>
    <w:rsid w:val="001A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台灣智慧型電網產業協會</dc:title>
  <dc:creator>張鈺照</dc:creator>
  <cp:lastModifiedBy>張鈺照</cp:lastModifiedBy>
  <cp:revision>5</cp:revision>
  <cp:lastPrinted>2014-08-11T03:40:00Z</cp:lastPrinted>
  <dcterms:created xsi:type="dcterms:W3CDTF">2014-09-16T06:02:00Z</dcterms:created>
  <dcterms:modified xsi:type="dcterms:W3CDTF">2014-09-17T01:45:00Z</dcterms:modified>
</cp:coreProperties>
</file>